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68" w:rsidRDefault="00D656E4">
      <w:pPr>
        <w:pStyle w:val="question-temp"/>
        <w:spacing w:after="0" w:line="24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进修医师考题</w:t>
      </w:r>
    </w:p>
    <w:p w:rsidR="00A15968" w:rsidRDefault="00A15968">
      <w:pPr>
        <w:pStyle w:val="question-temp"/>
        <w:spacing w:after="0" w:line="240" w:lineRule="auto"/>
        <w:jc w:val="center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姓名：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</w:t>
      </w:r>
      <w:r w:rsidR="00D71EA8">
        <w:rPr>
          <w:rFonts w:ascii="宋体" w:eastAsia="宋体" w:hAnsi="宋体" w:cs="宋体" w:hint="eastAsia"/>
          <w:sz w:val="24"/>
          <w:szCs w:val="24"/>
        </w:rPr>
        <w:t>进修科室：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b/>
          <w:bCs/>
          <w:sz w:val="24"/>
          <w:szCs w:val="24"/>
          <w:u w:val="single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>院感培训</w:t>
      </w:r>
      <w:proofErr w:type="gramEnd"/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1. </w:t>
      </w:r>
      <w:r>
        <w:rPr>
          <w:rFonts w:ascii="宋体" w:eastAsia="宋体" w:hAnsi="宋体" w:cs="宋体" w:hint="eastAsia"/>
          <w:sz w:val="24"/>
          <w:szCs w:val="24"/>
        </w:rPr>
        <w:t>医院感染定义（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入院</w:t>
      </w:r>
      <w:r>
        <w:rPr>
          <w:rFonts w:ascii="宋体" w:eastAsia="宋体" w:hAnsi="宋体" w:cs="宋体" w:hint="eastAsia"/>
          <w:sz w:val="24"/>
          <w:szCs w:val="24"/>
        </w:rPr>
        <w:t>48</w:t>
      </w:r>
      <w:r>
        <w:rPr>
          <w:rFonts w:ascii="宋体" w:eastAsia="宋体" w:hAnsi="宋体" w:cs="宋体" w:hint="eastAsia"/>
          <w:sz w:val="24"/>
          <w:szCs w:val="24"/>
        </w:rPr>
        <w:t>小时后的新发感染属于医院感染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入院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小时后的新发感染属于医院感染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医院内获得出院后发病的感染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医院外获得入院后发病的感染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E </w:t>
      </w:r>
      <w:r>
        <w:rPr>
          <w:rFonts w:ascii="宋体" w:eastAsia="宋体" w:hAnsi="宋体" w:cs="宋体" w:hint="eastAsia"/>
          <w:sz w:val="24"/>
          <w:szCs w:val="24"/>
        </w:rPr>
        <w:t>医务人员在院内获得的感染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2. </w:t>
      </w:r>
      <w:r>
        <w:rPr>
          <w:rFonts w:ascii="宋体" w:eastAsia="宋体" w:hAnsi="宋体" w:cs="宋体" w:hint="eastAsia"/>
          <w:sz w:val="24"/>
          <w:szCs w:val="24"/>
        </w:rPr>
        <w:t>如何进行医院感染报告（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散发病例内网上报。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散发病例外网上报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发生</w:t>
      </w:r>
      <w:r>
        <w:rPr>
          <w:rFonts w:ascii="宋体" w:eastAsia="宋体" w:hAnsi="宋体" w:cs="宋体" w:hint="eastAsia"/>
          <w:sz w:val="24"/>
          <w:szCs w:val="24"/>
        </w:rPr>
        <w:t>3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例或者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例以上时，立即电话上报。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发生</w:t>
      </w:r>
      <w:r>
        <w:rPr>
          <w:rFonts w:ascii="宋体" w:eastAsia="宋体" w:hAnsi="宋体" w:cs="宋体" w:hint="eastAsia"/>
          <w:sz w:val="24"/>
          <w:szCs w:val="24"/>
        </w:rPr>
        <w:t>5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例或者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例以上时，立即电话上报。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3. </w:t>
      </w:r>
      <w:r>
        <w:rPr>
          <w:rFonts w:ascii="宋体" w:eastAsia="宋体" w:hAnsi="宋体" w:cs="宋体" w:hint="eastAsia"/>
          <w:sz w:val="24"/>
          <w:szCs w:val="24"/>
        </w:rPr>
        <w:t>如果患者分离出多重耐药菌怎么办（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床头、病历有明确的标识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单间隔离，无单间时床旁隔离。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按需选用口罩、帽子、手套、隔离衣。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分组护理或诊疗操作安排在其他患者之后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E </w:t>
      </w:r>
      <w:r>
        <w:rPr>
          <w:rFonts w:ascii="宋体" w:eastAsia="宋体" w:hAnsi="宋体" w:cs="宋体" w:hint="eastAsia"/>
          <w:sz w:val="24"/>
          <w:szCs w:val="24"/>
        </w:rPr>
        <w:t>手卫生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F </w:t>
      </w:r>
      <w:r>
        <w:rPr>
          <w:rFonts w:ascii="宋体" w:eastAsia="宋体" w:hAnsi="宋体" w:cs="宋体" w:hint="eastAsia"/>
          <w:sz w:val="24"/>
          <w:szCs w:val="24"/>
        </w:rPr>
        <w:t>增加消毒频次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G </w:t>
      </w:r>
      <w:r>
        <w:rPr>
          <w:rFonts w:ascii="宋体" w:eastAsia="宋体" w:hAnsi="宋体" w:cs="宋体" w:hint="eastAsia"/>
          <w:sz w:val="24"/>
          <w:szCs w:val="24"/>
        </w:rPr>
        <w:t>正确处理医疗废弃物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H </w:t>
      </w:r>
      <w:r>
        <w:rPr>
          <w:rFonts w:ascii="宋体" w:eastAsia="宋体" w:hAnsi="宋体" w:cs="宋体" w:hint="eastAsia"/>
          <w:sz w:val="24"/>
          <w:szCs w:val="24"/>
        </w:rPr>
        <w:t>限制探视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I </w:t>
      </w:r>
      <w:r>
        <w:rPr>
          <w:rFonts w:ascii="宋体" w:eastAsia="宋体" w:hAnsi="宋体" w:cs="宋体" w:hint="eastAsia"/>
          <w:sz w:val="24"/>
          <w:szCs w:val="24"/>
        </w:rPr>
        <w:t>彻底终末消毒。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什么时候必须进行手卫生（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接触病人前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无菌操作前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接触病人后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接触血液、体液、分泌物等后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接触病人周围环境及物品后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</w:t>
      </w:r>
      <w:r>
        <w:rPr>
          <w:rFonts w:ascii="宋体" w:eastAsia="宋体" w:hAnsi="宋体" w:cs="宋体" w:hint="eastAsia"/>
          <w:sz w:val="24"/>
          <w:szCs w:val="24"/>
        </w:rPr>
        <w:t>洗手八字口诀</w:t>
      </w:r>
      <w:r>
        <w:rPr>
          <w:rFonts w:ascii="宋体" w:eastAsia="宋体" w:hAnsi="宋体" w:cs="宋体" w:hint="eastAsia"/>
          <w:sz w:val="24"/>
          <w:szCs w:val="24"/>
        </w:rPr>
        <w:t>,</w:t>
      </w:r>
      <w:r>
        <w:rPr>
          <w:rFonts w:ascii="宋体" w:eastAsia="宋体" w:hAnsi="宋体" w:cs="宋体" w:hint="eastAsia"/>
          <w:sz w:val="24"/>
          <w:szCs w:val="24"/>
        </w:rPr>
        <w:t>洗手时间分别是（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内、外、交叉、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叩、大、立、腕</w:t>
      </w:r>
      <w:r>
        <w:rPr>
          <w:rFonts w:ascii="宋体" w:eastAsia="宋体" w:hAnsi="宋体" w:cs="宋体" w:hint="eastAsia"/>
          <w:sz w:val="24"/>
          <w:szCs w:val="24"/>
        </w:rPr>
        <w:t xml:space="preserve">;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洗手时间每个部位至少</w:t>
      </w:r>
      <w:r>
        <w:rPr>
          <w:rFonts w:ascii="宋体" w:eastAsia="宋体" w:hAnsi="宋体" w:cs="宋体" w:hint="eastAsia"/>
          <w:sz w:val="24"/>
          <w:szCs w:val="24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秒。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洗手时间至少</w:t>
      </w:r>
      <w:r>
        <w:rPr>
          <w:rFonts w:ascii="宋体" w:eastAsia="宋体" w:hAnsi="宋体" w:cs="宋体" w:hint="eastAsia"/>
          <w:sz w:val="24"/>
          <w:szCs w:val="24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秒。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 w:hint="eastAsia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</w:t>
      </w:r>
      <w:r>
        <w:rPr>
          <w:rFonts w:ascii="宋体" w:eastAsia="宋体" w:hAnsi="宋体" w:cs="宋体" w:hint="eastAsia"/>
          <w:sz w:val="24"/>
          <w:szCs w:val="24"/>
        </w:rPr>
        <w:t>医务人员如何防止职业暴露（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所有患者均视为有潜在传染性进行隔离预防；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所有疑似有传染性疾病的患者进行隔离预防；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按需选用防护用具。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强调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患双相防护。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E </w:t>
      </w:r>
      <w:r>
        <w:rPr>
          <w:rFonts w:ascii="宋体" w:eastAsia="宋体" w:hAnsi="宋体" w:cs="宋体" w:hint="eastAsia"/>
          <w:sz w:val="24"/>
          <w:szCs w:val="24"/>
        </w:rPr>
        <w:t>强调医护防护。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7. </w:t>
      </w:r>
      <w:r>
        <w:rPr>
          <w:rFonts w:ascii="宋体" w:eastAsia="宋体" w:hAnsi="宋体" w:cs="宋体" w:hint="eastAsia"/>
          <w:sz w:val="24"/>
          <w:szCs w:val="24"/>
        </w:rPr>
        <w:t>标准预防的主要措施（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洗手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手套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口罩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必要时眼罩、面罩及穿隔离衣；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E </w:t>
      </w:r>
      <w:r>
        <w:rPr>
          <w:rFonts w:ascii="宋体" w:eastAsia="宋体" w:hAnsi="宋体" w:cs="宋体" w:hint="eastAsia"/>
          <w:sz w:val="24"/>
          <w:szCs w:val="24"/>
        </w:rPr>
        <w:t>喷溅严重时防水围裙；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F </w:t>
      </w:r>
      <w:r>
        <w:rPr>
          <w:rFonts w:ascii="宋体" w:eastAsia="宋体" w:hAnsi="宋体" w:cs="宋体" w:hint="eastAsia"/>
          <w:sz w:val="24"/>
          <w:szCs w:val="24"/>
        </w:rPr>
        <w:t>正确处理医疗废物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G </w:t>
      </w:r>
      <w:r>
        <w:rPr>
          <w:rFonts w:ascii="宋体" w:eastAsia="宋体" w:hAnsi="宋体" w:cs="宋体" w:hint="eastAsia"/>
          <w:sz w:val="24"/>
          <w:szCs w:val="24"/>
        </w:rPr>
        <w:t>帽子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8. </w:t>
      </w:r>
      <w:r>
        <w:rPr>
          <w:rFonts w:ascii="宋体" w:eastAsia="宋体" w:hAnsi="宋体" w:cs="宋体" w:hint="eastAsia"/>
          <w:sz w:val="24"/>
          <w:szCs w:val="24"/>
        </w:rPr>
        <w:t>职业暴露后如何处理（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流动水冲洗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从伤口远端挤压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从伤口近端挤压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消毒包扎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上报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F 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院感伤情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评估，进行血清学监测。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9.</w:t>
      </w:r>
      <w:r>
        <w:rPr>
          <w:rFonts w:ascii="宋体" w:eastAsia="宋体" w:hAnsi="宋体" w:cs="宋体" w:hint="eastAsia"/>
          <w:sz w:val="24"/>
          <w:szCs w:val="24"/>
        </w:rPr>
        <w:t>关于医疗机构内新型冠状病毒感染预防与控制“内外同防”防控策略，下列说法正确的是（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实施以“早发现、早报告、早隔离、早治疗”为基础的感染防控措施。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对进入医疗机构人员要检测体温，出示健康（行程）码。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做好住院患者的健康监测，陪护人员的健康监测暂不做要求。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对进入医疗机构人员检查口罩佩戴情况。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10.</w:t>
      </w:r>
      <w:r>
        <w:rPr>
          <w:rFonts w:ascii="宋体" w:eastAsia="宋体" w:hAnsi="宋体" w:cs="宋体" w:hint="eastAsia"/>
          <w:sz w:val="24"/>
          <w:szCs w:val="24"/>
        </w:rPr>
        <w:t>新冠疫情防控期间，应正确实施呼吸卫生和咳嗽礼仪，以下描述正确的选项是（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在不影响正常诊疗工作前提下，应保持至少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米的社交距离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在咳嗽或打喷嚏时</w:t>
      </w:r>
      <w:r>
        <w:rPr>
          <w:rFonts w:ascii="宋体" w:eastAsia="宋体" w:hAnsi="宋体" w:cs="宋体" w:hint="eastAsia"/>
          <w:sz w:val="24"/>
          <w:szCs w:val="24"/>
        </w:rPr>
        <w:t>用纸巾或肘窝遮掩口鼻，手部接触呼吸道分泌物后即刻实施手卫生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进入医疗机构的人员可佩戴有呼气阀的口罩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患者接受诊疗时非必要不摘除口罩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 w:hint="eastAsia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b/>
          <w:bCs/>
          <w:sz w:val="24"/>
          <w:szCs w:val="24"/>
          <w:u w:val="single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>疾控培训</w:t>
      </w:r>
      <w:proofErr w:type="gramEnd"/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、丙类传染病不包括（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．急性出血性结膜炎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．流行性腮腺炎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．风疹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．梅毒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、传染病报告实行传染病报告施行首诊负责制，监测病例遵循（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A</w:t>
      </w:r>
      <w:r>
        <w:rPr>
          <w:rFonts w:ascii="宋体" w:eastAsia="宋体" w:hAnsi="宋体" w:cs="宋体" w:hint="eastAsia"/>
          <w:sz w:val="24"/>
          <w:szCs w:val="24"/>
        </w:rPr>
        <w:t>．属地管理原则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．异地管理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．就近管理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．户籍管理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、发现甲类及按甲类管理的疾病，需在（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）内报告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、医疗机构应当实行传染病（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）、（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）制度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．预检、分诊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．分诊、消毒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．预检、隔离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．消毒、隔离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、放射工作人员职业健康体检可分为（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．上岗前体检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．在岗期间定期体检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．离岗时体检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．以上都是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、《院感防控工作要点管理台账（第三版）》中，三级预检分诊中三级预检分诊责任人是指（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．诊室医师、病房患者主管医师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．分诊台护士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．病房护士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．预检分诊人员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、死亡报告时限为（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天内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天内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天内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天内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、在当前疫情形势下，主管医生对住院患者需结合当日风险地区严格复核流行病学史，签订（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．入院告知书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．病例首页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．流行病学筛查表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．流调表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、新型冠状病毒感染的肺炎按哪类传染病管理的（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．甲类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B</w:t>
      </w:r>
      <w:r>
        <w:rPr>
          <w:rFonts w:ascii="宋体" w:eastAsia="宋体" w:hAnsi="宋体" w:cs="宋体" w:hint="eastAsia"/>
          <w:sz w:val="24"/>
          <w:szCs w:val="24"/>
        </w:rPr>
        <w:t>．乙类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．丙类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．以上都不是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、突发公共卫生事件需在（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）内上报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小时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小时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小时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小时</w:t>
      </w:r>
    </w:p>
    <w:p w:rsidR="00D71EA8" w:rsidRDefault="00D71EA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导管室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培训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、医务人员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手卫生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规范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中医务人员洗手揉搓双手的时间至少（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：不少于</w:t>
      </w:r>
      <w:r>
        <w:rPr>
          <w:rFonts w:ascii="宋体" w:eastAsia="宋体" w:hAnsi="宋体" w:cs="宋体" w:hint="eastAsia"/>
          <w:sz w:val="24"/>
          <w:szCs w:val="24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秒钟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：不少于</w:t>
      </w:r>
      <w:r>
        <w:rPr>
          <w:rFonts w:ascii="宋体" w:eastAsia="宋体" w:hAnsi="宋体" w:cs="宋体" w:hint="eastAsia"/>
          <w:sz w:val="24"/>
          <w:szCs w:val="24"/>
        </w:rPr>
        <w:t>5-15</w:t>
      </w:r>
      <w:r>
        <w:rPr>
          <w:rFonts w:ascii="宋体" w:eastAsia="宋体" w:hAnsi="宋体" w:cs="宋体" w:hint="eastAsia"/>
          <w:sz w:val="24"/>
          <w:szCs w:val="24"/>
        </w:rPr>
        <w:t>秒钟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：不少于</w:t>
      </w:r>
      <w:r>
        <w:rPr>
          <w:rFonts w:ascii="宋体" w:eastAsia="宋体" w:hAnsi="宋体" w:cs="宋体" w:hint="eastAsia"/>
          <w:sz w:val="24"/>
          <w:szCs w:val="24"/>
        </w:rPr>
        <w:t>10-15</w:t>
      </w:r>
      <w:r>
        <w:rPr>
          <w:rFonts w:ascii="宋体" w:eastAsia="宋体" w:hAnsi="宋体" w:cs="宋体" w:hint="eastAsia"/>
          <w:sz w:val="24"/>
          <w:szCs w:val="24"/>
        </w:rPr>
        <w:t>秒钟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：不少于</w:t>
      </w:r>
      <w:r>
        <w:rPr>
          <w:rFonts w:ascii="宋体" w:eastAsia="宋体" w:hAnsi="宋体" w:cs="宋体" w:hint="eastAsia"/>
          <w:sz w:val="24"/>
          <w:szCs w:val="24"/>
        </w:rPr>
        <w:t>20-25</w:t>
      </w:r>
      <w:r>
        <w:rPr>
          <w:rFonts w:ascii="宋体" w:eastAsia="宋体" w:hAnsi="宋体" w:cs="宋体" w:hint="eastAsia"/>
          <w:sz w:val="24"/>
          <w:szCs w:val="24"/>
        </w:rPr>
        <w:t>秒钟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numPr>
          <w:ilvl w:val="0"/>
          <w:numId w:val="1"/>
        </w:numPr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可通过直接接触患者或被污染的物体表面时获得，随时通过手传播，与医院感染密切相关的是（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16"/>
          <w:szCs w:val="16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：暂居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菌</w:t>
      </w:r>
      <w:proofErr w:type="gramEnd"/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：常驻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菌</w:t>
      </w:r>
      <w:proofErr w:type="gramEnd"/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：病毒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：细菌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、外科手消毒，监测的细菌菌落总数应（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：≤</w:t>
      </w:r>
      <w:r>
        <w:rPr>
          <w:rFonts w:ascii="宋体" w:eastAsia="宋体" w:hAnsi="宋体" w:cs="宋体" w:hint="eastAsia"/>
          <w:sz w:val="24"/>
          <w:szCs w:val="24"/>
        </w:rPr>
        <w:t>5CUF/CM2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：≤</w:t>
      </w:r>
      <w:r>
        <w:rPr>
          <w:rFonts w:ascii="宋体" w:eastAsia="宋体" w:hAnsi="宋体" w:cs="宋体" w:hint="eastAsia"/>
          <w:sz w:val="24"/>
          <w:szCs w:val="24"/>
        </w:rPr>
        <w:t>10CUF/CM2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：≤</w:t>
      </w:r>
      <w:r>
        <w:rPr>
          <w:rFonts w:ascii="宋体" w:eastAsia="宋体" w:hAnsi="宋体" w:cs="宋体" w:hint="eastAsia"/>
          <w:sz w:val="24"/>
          <w:szCs w:val="24"/>
        </w:rPr>
        <w:t>15CUF/CM2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：≤</w:t>
      </w:r>
      <w:r>
        <w:rPr>
          <w:rFonts w:ascii="宋体" w:eastAsia="宋体" w:hAnsi="宋体" w:cs="宋体" w:hint="eastAsia"/>
          <w:sz w:val="24"/>
          <w:szCs w:val="24"/>
        </w:rPr>
        <w:t>20CUF/CM2</w:t>
      </w:r>
    </w:p>
    <w:p w:rsidR="00A15968" w:rsidRDefault="00D71EA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手卫生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不包括（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71EA8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：消毒剂泡手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：洗手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：卫生手消毒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：外科手消毒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导管室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无菌区包括</w:t>
      </w:r>
      <w:r w:rsidR="00D71EA8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D71EA8">
        <w:rPr>
          <w:rFonts w:ascii="宋体" w:eastAsia="宋体" w:hAnsi="宋体" w:cs="宋体"/>
          <w:sz w:val="24"/>
          <w:szCs w:val="24"/>
        </w:rPr>
        <w:t xml:space="preserve"> </w:t>
      </w:r>
      <w:r w:rsidR="00D71EA8"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刷手间</w:t>
      </w:r>
      <w:proofErr w:type="gramEnd"/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：办公室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：操作间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：设备间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：手术间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6</w:t>
      </w:r>
      <w:r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导管室非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洁净区包括</w:t>
      </w:r>
      <w:r w:rsidR="00D71EA8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D71EA8">
        <w:rPr>
          <w:rFonts w:ascii="宋体" w:eastAsia="宋体" w:hAnsi="宋体" w:cs="宋体"/>
          <w:sz w:val="24"/>
          <w:szCs w:val="24"/>
        </w:rPr>
        <w:t xml:space="preserve"> </w:t>
      </w:r>
      <w:r w:rsidR="00D71EA8"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：敷料间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：值班室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：污物间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：会议室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：更衣室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导管室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洁净区包括</w:t>
      </w:r>
      <w:r w:rsidR="00D71EA8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D71EA8">
        <w:rPr>
          <w:rFonts w:ascii="宋体" w:eastAsia="宋体" w:hAnsi="宋体" w:cs="宋体"/>
          <w:sz w:val="24"/>
          <w:szCs w:val="24"/>
        </w:rPr>
        <w:t xml:space="preserve"> </w:t>
      </w:r>
      <w:r w:rsidR="00D71EA8"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：仪器室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：药品柜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：库房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：办公室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：更衣室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导管室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介入手术消毒铺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单规范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包括</w:t>
      </w:r>
      <w:r w:rsidR="00D71EA8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D71EA8">
        <w:rPr>
          <w:rFonts w:ascii="宋体" w:eastAsia="宋体" w:hAnsi="宋体" w:cs="宋体"/>
          <w:sz w:val="24"/>
          <w:szCs w:val="24"/>
        </w:rPr>
        <w:t xml:space="preserve"> </w:t>
      </w:r>
      <w:r w:rsidR="00D71EA8"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：所有部位均应覆盖无菌手术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巾</w:t>
      </w:r>
      <w:proofErr w:type="gramEnd"/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：手术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巾铺置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四层，四周下垂超过</w:t>
      </w:r>
      <w:r>
        <w:rPr>
          <w:rFonts w:ascii="宋体" w:eastAsia="宋体" w:hAnsi="宋体" w:cs="宋体" w:hint="eastAsia"/>
          <w:sz w:val="24"/>
          <w:szCs w:val="24"/>
        </w:rPr>
        <w:t>35</w:t>
      </w:r>
      <w:r>
        <w:rPr>
          <w:rFonts w:ascii="宋体" w:eastAsia="宋体" w:hAnsi="宋体" w:cs="宋体" w:hint="eastAsia"/>
          <w:sz w:val="24"/>
          <w:szCs w:val="24"/>
        </w:rPr>
        <w:t>厘米。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：无菌手术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巾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一旦放置在合适位置就不能移动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：消毒范围包括手术切口周围</w:t>
      </w:r>
      <w:r>
        <w:rPr>
          <w:rFonts w:ascii="宋体" w:eastAsia="宋体" w:hAnsi="宋体" w:cs="宋体" w:hint="eastAsia"/>
          <w:sz w:val="24"/>
          <w:szCs w:val="24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厘米区域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导管室环境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要求室温在</w:t>
      </w:r>
      <w:r>
        <w:rPr>
          <w:rFonts w:ascii="宋体" w:eastAsia="宋体" w:hAnsi="宋体" w:cs="宋体" w:hint="eastAsia"/>
          <w:sz w:val="24"/>
          <w:szCs w:val="24"/>
        </w:rPr>
        <w:t>22-25</w:t>
      </w:r>
      <w:r>
        <w:rPr>
          <w:rFonts w:ascii="宋体" w:eastAsia="宋体" w:hAnsi="宋体" w:cs="宋体" w:hint="eastAsia"/>
          <w:sz w:val="24"/>
          <w:szCs w:val="24"/>
        </w:rPr>
        <w:t>度，相对湿度在</w:t>
      </w:r>
      <w:r>
        <w:rPr>
          <w:rFonts w:ascii="宋体" w:eastAsia="宋体" w:hAnsi="宋体" w:cs="宋体" w:hint="eastAsia"/>
          <w:sz w:val="24"/>
          <w:szCs w:val="24"/>
        </w:rPr>
        <w:t>40-60%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71EA8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D71EA8">
        <w:rPr>
          <w:rFonts w:ascii="宋体" w:eastAsia="宋体" w:hAnsi="宋体" w:cs="宋体"/>
          <w:sz w:val="24"/>
          <w:szCs w:val="24"/>
        </w:rPr>
        <w:t xml:space="preserve"> </w:t>
      </w:r>
      <w:r w:rsidR="00D71EA8"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：正确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：错误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导管室手术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间的空气消毒方法有空气层流净化和紫外线灯照射。</w:t>
      </w:r>
      <w:r w:rsidR="00D71EA8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D71EA8">
        <w:rPr>
          <w:rFonts w:ascii="宋体" w:eastAsia="宋体" w:hAnsi="宋体" w:cs="宋体"/>
          <w:sz w:val="24"/>
          <w:szCs w:val="24"/>
        </w:rPr>
        <w:t xml:space="preserve"> </w:t>
      </w:r>
      <w:r w:rsidR="00D71EA8"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：正确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：错误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护理部培训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属于医护合作范畴解决的问题是：（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、有关疾病的预防知识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、有关疾病并发症的观察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、有关自我实现的态度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、有关病人的胜利功能改变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、有关进食营养的配比调节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改善医护关系的途径不包括（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、把握角色，各司其职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、真诚合作，密切配合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、坚持原则，互不相让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、关怀理解，相互尊重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、互相监督，协调关系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医护人员相互协作的基础和前提是（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A</w:t>
      </w:r>
      <w:r>
        <w:rPr>
          <w:rFonts w:ascii="宋体" w:eastAsia="宋体" w:hAnsi="宋体" w:cs="宋体" w:hint="eastAsia"/>
          <w:sz w:val="24"/>
          <w:szCs w:val="24"/>
        </w:rPr>
        <w:t>、彼此独立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、相互学习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、彼此竞争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、相互信任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、互相监督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加强医护建的密切合作和沟通，可以采取的策略是（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、标准化沟通模式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、医护一体化模式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、医护共同培训模式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、营造和谐的科室氛围来实现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、以上均包括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、医护配合的重要性包括（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、确保医疗护理质量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、促进医护患关系和谐，提高患者满意度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、减少医疗事故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、促进医护关系，发挥团队作用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、以上均包括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 w:hint="eastAsia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手术室培训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、非手术上台人员严禁使用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带钡线纱布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对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 xml:space="preserve"> B </w:t>
      </w:r>
      <w:r>
        <w:rPr>
          <w:rFonts w:ascii="宋体" w:eastAsia="宋体" w:hAnsi="宋体" w:cs="宋体" w:hint="eastAsia"/>
          <w:sz w:val="24"/>
          <w:szCs w:val="24"/>
        </w:rPr>
        <w:t>不对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都可以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、参观手术限制参观人数吗（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限制</w:t>
      </w:r>
      <w:r>
        <w:rPr>
          <w:rFonts w:ascii="宋体" w:eastAsia="宋体" w:hAnsi="宋体" w:cs="宋体" w:hint="eastAsia"/>
          <w:sz w:val="24"/>
          <w:szCs w:val="24"/>
        </w:rPr>
        <w:t xml:space="preserve">   B </w:t>
      </w:r>
      <w:r>
        <w:rPr>
          <w:rFonts w:ascii="宋体" w:eastAsia="宋体" w:hAnsi="宋体" w:cs="宋体" w:hint="eastAsia"/>
          <w:sz w:val="24"/>
          <w:szCs w:val="24"/>
        </w:rPr>
        <w:t>不限制</w:t>
      </w:r>
      <w:r>
        <w:rPr>
          <w:rFonts w:ascii="宋体" w:eastAsia="宋体" w:hAnsi="宋体" w:cs="宋体" w:hint="eastAsia"/>
          <w:sz w:val="24"/>
          <w:szCs w:val="24"/>
        </w:rPr>
        <w:t xml:space="preserve">  C </w:t>
      </w:r>
      <w:r>
        <w:rPr>
          <w:rFonts w:ascii="宋体" w:eastAsia="宋体" w:hAnsi="宋体" w:cs="宋体" w:hint="eastAsia"/>
          <w:sz w:val="24"/>
          <w:szCs w:val="24"/>
        </w:rPr>
        <w:t>按需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、参观手术者距离无菌手术台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无菌器械车，手术医生（）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 30cm</w:t>
      </w:r>
      <w:r>
        <w:rPr>
          <w:rFonts w:ascii="宋体" w:eastAsia="宋体" w:hAnsi="宋体" w:cs="宋体" w:hint="eastAsia"/>
          <w:sz w:val="24"/>
          <w:szCs w:val="24"/>
        </w:rPr>
        <w:t>以上</w:t>
      </w:r>
      <w:r>
        <w:rPr>
          <w:rFonts w:ascii="宋体" w:eastAsia="宋体" w:hAnsi="宋体" w:cs="宋体" w:hint="eastAsia"/>
          <w:sz w:val="24"/>
          <w:szCs w:val="24"/>
        </w:rPr>
        <w:t xml:space="preserve">  B 20cm</w:t>
      </w:r>
      <w:r>
        <w:rPr>
          <w:rFonts w:ascii="宋体" w:eastAsia="宋体" w:hAnsi="宋体" w:cs="宋体" w:hint="eastAsia"/>
          <w:sz w:val="24"/>
          <w:szCs w:val="24"/>
        </w:rPr>
        <w:t>以上</w:t>
      </w:r>
      <w:r>
        <w:rPr>
          <w:rFonts w:ascii="宋体" w:eastAsia="宋体" w:hAnsi="宋体" w:cs="宋体" w:hint="eastAsia"/>
          <w:sz w:val="24"/>
          <w:szCs w:val="24"/>
        </w:rPr>
        <w:t xml:space="preserve">  C 50cm</w:t>
      </w:r>
      <w:r>
        <w:rPr>
          <w:rFonts w:ascii="宋体" w:eastAsia="宋体" w:hAnsi="宋体" w:cs="宋体" w:hint="eastAsia"/>
          <w:sz w:val="24"/>
          <w:szCs w:val="24"/>
        </w:rPr>
        <w:t>以上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、脱无菌手术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衣原则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是由巡回护士协助解开衣领系带，先脱（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），再（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），确保不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污染刷手衣裤</w:t>
      </w:r>
      <w:proofErr w:type="gramEnd"/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、无菌手术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衣只能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用于手术台上，（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）用于自身防寒保暖，及其他操作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、入手术室人员必须要跟换（），带好（）（），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能带挂耳口罩，自备布类花帽需每日（）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、手术结束将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刷手衣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留在（），当日无手术者，手术室（）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刷手衣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71EA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7</w:t>
      </w:r>
      <w:r w:rsidR="00D656E4">
        <w:rPr>
          <w:rFonts w:ascii="宋体" w:eastAsia="宋体" w:hAnsi="宋体" w:cs="宋体" w:hint="eastAsia"/>
          <w:sz w:val="24"/>
          <w:szCs w:val="24"/>
        </w:rPr>
        <w:t>、禁止带私人物品手术无关物品进入手术间（）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对</w:t>
      </w:r>
      <w:r>
        <w:rPr>
          <w:rFonts w:ascii="宋体" w:eastAsia="宋体" w:hAnsi="宋体" w:cs="宋体" w:hint="eastAsia"/>
          <w:sz w:val="24"/>
          <w:szCs w:val="24"/>
        </w:rPr>
        <w:t xml:space="preserve">   B </w:t>
      </w:r>
      <w:r>
        <w:rPr>
          <w:rFonts w:ascii="宋体" w:eastAsia="宋体" w:hAnsi="宋体" w:cs="宋体" w:hint="eastAsia"/>
          <w:sz w:val="24"/>
          <w:szCs w:val="24"/>
        </w:rPr>
        <w:t>不对</w:t>
      </w:r>
      <w:r>
        <w:rPr>
          <w:rFonts w:ascii="宋体" w:eastAsia="宋体" w:hAnsi="宋体" w:cs="宋体" w:hint="eastAsia"/>
          <w:sz w:val="24"/>
          <w:szCs w:val="24"/>
        </w:rPr>
        <w:t xml:space="preserve">  C </w:t>
      </w:r>
      <w:r>
        <w:rPr>
          <w:rFonts w:ascii="宋体" w:eastAsia="宋体" w:hAnsi="宋体" w:cs="宋体" w:hint="eastAsia"/>
          <w:sz w:val="24"/>
          <w:szCs w:val="24"/>
        </w:rPr>
        <w:t>都可以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71EA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8</w:t>
      </w:r>
      <w:r w:rsidR="00D656E4">
        <w:rPr>
          <w:rFonts w:ascii="宋体" w:eastAsia="宋体" w:hAnsi="宋体" w:cs="宋体" w:hint="eastAsia"/>
          <w:sz w:val="24"/>
          <w:szCs w:val="24"/>
        </w:rPr>
        <w:t>、外科手消毒方法，先（</w:t>
      </w:r>
      <w:r w:rsidR="00D656E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656E4">
        <w:rPr>
          <w:rFonts w:ascii="宋体" w:eastAsia="宋体" w:hAnsi="宋体" w:cs="宋体" w:hint="eastAsia"/>
          <w:sz w:val="24"/>
          <w:szCs w:val="24"/>
        </w:rPr>
        <w:t>），再（</w:t>
      </w:r>
      <w:r w:rsidR="00D656E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656E4">
        <w:rPr>
          <w:rFonts w:ascii="宋体" w:eastAsia="宋体" w:hAnsi="宋体" w:cs="宋体" w:hint="eastAsia"/>
          <w:sz w:val="24"/>
          <w:szCs w:val="24"/>
        </w:rPr>
        <w:t>），</w:t>
      </w:r>
      <w:proofErr w:type="gramStart"/>
      <w:r w:rsidR="00D656E4">
        <w:rPr>
          <w:rFonts w:ascii="宋体" w:eastAsia="宋体" w:hAnsi="宋体" w:cs="宋体" w:hint="eastAsia"/>
          <w:sz w:val="24"/>
          <w:szCs w:val="24"/>
        </w:rPr>
        <w:t>刷手时间</w:t>
      </w:r>
      <w:proofErr w:type="gramEnd"/>
      <w:r w:rsidR="00D656E4">
        <w:rPr>
          <w:rFonts w:ascii="宋体" w:eastAsia="宋体" w:hAnsi="宋体" w:cs="宋体" w:hint="eastAsia"/>
          <w:sz w:val="24"/>
          <w:szCs w:val="24"/>
        </w:rPr>
        <w:t>不小于（</w:t>
      </w:r>
      <w:r w:rsidR="00D656E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656E4">
        <w:rPr>
          <w:rFonts w:ascii="宋体" w:eastAsia="宋体" w:hAnsi="宋体" w:cs="宋体" w:hint="eastAsia"/>
          <w:sz w:val="24"/>
          <w:szCs w:val="24"/>
        </w:rPr>
        <w:t>）分钟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71EA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9</w:t>
      </w:r>
      <w:r w:rsidR="00D656E4">
        <w:rPr>
          <w:rFonts w:ascii="宋体" w:eastAsia="宋体" w:hAnsi="宋体" w:cs="宋体" w:hint="eastAsia"/>
          <w:sz w:val="24"/>
          <w:szCs w:val="24"/>
        </w:rPr>
        <w:t>、通过设立内外走廊把手术室分成</w:t>
      </w:r>
      <w:r w:rsidR="00D656E4">
        <w:rPr>
          <w:rFonts w:ascii="宋体" w:eastAsia="宋体" w:hAnsi="宋体" w:cs="宋体" w:hint="eastAsia"/>
          <w:sz w:val="24"/>
          <w:szCs w:val="24"/>
        </w:rPr>
        <w:t xml:space="preserve">(  ) </w:t>
      </w:r>
      <w:r w:rsidR="00D656E4">
        <w:rPr>
          <w:rFonts w:ascii="宋体" w:eastAsia="宋体" w:hAnsi="宋体" w:cs="宋体" w:hint="eastAsia"/>
          <w:sz w:val="24"/>
          <w:szCs w:val="24"/>
        </w:rPr>
        <w:t>区域。</w:t>
      </w:r>
      <w:r w:rsidR="00D656E4">
        <w:rPr>
          <w:rFonts w:ascii="宋体" w:eastAsia="宋体" w:hAnsi="宋体" w:cs="宋体" w:hint="eastAsia"/>
          <w:sz w:val="24"/>
          <w:szCs w:val="24"/>
        </w:rPr>
        <w:t>(   )</w:t>
      </w:r>
      <w:r w:rsidR="00D656E4">
        <w:rPr>
          <w:rFonts w:ascii="宋体" w:eastAsia="宋体" w:hAnsi="宋体" w:cs="宋体" w:hint="eastAsia"/>
          <w:sz w:val="24"/>
          <w:szCs w:val="24"/>
        </w:rPr>
        <w:t>通道。为保证环境清洁必须严格区分或隔离手术室的（</w:t>
      </w:r>
      <w:r w:rsidR="00D656E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656E4">
        <w:rPr>
          <w:rFonts w:ascii="宋体" w:eastAsia="宋体" w:hAnsi="宋体" w:cs="宋体" w:hint="eastAsia"/>
          <w:sz w:val="24"/>
          <w:szCs w:val="24"/>
        </w:rPr>
        <w:t>）通道和（</w:t>
      </w:r>
      <w:r w:rsidR="00D656E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656E4">
        <w:rPr>
          <w:rFonts w:ascii="宋体" w:eastAsia="宋体" w:hAnsi="宋体" w:cs="宋体" w:hint="eastAsia"/>
          <w:sz w:val="24"/>
          <w:szCs w:val="24"/>
        </w:rPr>
        <w:t>）区域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Pr="00D71EA8" w:rsidRDefault="00D656E4">
      <w:pPr>
        <w:pStyle w:val="question-temp"/>
        <w:spacing w:after="0" w:line="24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病案培训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、《病历书写基本规范》中规定：因抢救急危患者，未能及时书写病历的，有关医务人员应当在抢救结束后几小时内补记，并加以注明</w:t>
      </w: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  4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   B 6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  C 8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   D 12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  E 24</w:t>
      </w:r>
      <w:r>
        <w:rPr>
          <w:rFonts w:ascii="宋体" w:eastAsia="宋体" w:hAnsi="宋体" w:cs="宋体" w:hint="eastAsia"/>
          <w:sz w:val="24"/>
          <w:szCs w:val="24"/>
        </w:rPr>
        <w:t>小时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、《医疗纠纷预防和处理条例》规定病历资料可以复制复印的内容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 </w:t>
      </w:r>
      <w:r>
        <w:rPr>
          <w:rFonts w:ascii="宋体" w:eastAsia="宋体" w:hAnsi="宋体" w:cs="宋体" w:hint="eastAsia"/>
          <w:sz w:val="24"/>
          <w:szCs w:val="24"/>
        </w:rPr>
        <w:t>主观部分</w:t>
      </w:r>
      <w:r>
        <w:rPr>
          <w:rFonts w:ascii="宋体" w:eastAsia="宋体" w:hAnsi="宋体" w:cs="宋体" w:hint="eastAsia"/>
          <w:sz w:val="24"/>
          <w:szCs w:val="24"/>
        </w:rPr>
        <w:t xml:space="preserve">     B </w:t>
      </w:r>
      <w:r>
        <w:rPr>
          <w:rFonts w:ascii="宋体" w:eastAsia="宋体" w:hAnsi="宋体" w:cs="宋体" w:hint="eastAsia"/>
          <w:sz w:val="24"/>
          <w:szCs w:val="24"/>
        </w:rPr>
        <w:t>客观部分</w:t>
      </w:r>
      <w:r>
        <w:rPr>
          <w:rFonts w:ascii="宋体" w:eastAsia="宋体" w:hAnsi="宋体" w:cs="宋体" w:hint="eastAsia"/>
          <w:sz w:val="24"/>
          <w:szCs w:val="24"/>
        </w:rPr>
        <w:t xml:space="preserve">    C </w:t>
      </w:r>
      <w:r>
        <w:rPr>
          <w:rFonts w:ascii="宋体" w:eastAsia="宋体" w:hAnsi="宋体" w:cs="宋体" w:hint="eastAsia"/>
          <w:sz w:val="24"/>
          <w:szCs w:val="24"/>
        </w:rPr>
        <w:t>化验检查</w:t>
      </w:r>
      <w:r>
        <w:rPr>
          <w:rFonts w:ascii="宋体" w:eastAsia="宋体" w:hAnsi="宋体" w:cs="宋体" w:hint="eastAsia"/>
          <w:sz w:val="24"/>
          <w:szCs w:val="24"/>
        </w:rPr>
        <w:t xml:space="preserve">     D </w:t>
      </w:r>
      <w:r>
        <w:rPr>
          <w:rFonts w:ascii="宋体" w:eastAsia="宋体" w:hAnsi="宋体" w:cs="宋体" w:hint="eastAsia"/>
          <w:sz w:val="24"/>
          <w:szCs w:val="24"/>
        </w:rPr>
        <w:t>全部资料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、Ⅲ级护理患者最长记录病程记录的时间是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  1</w:t>
      </w:r>
      <w:r>
        <w:rPr>
          <w:rFonts w:ascii="宋体" w:eastAsia="宋体" w:hAnsi="宋体" w:cs="宋体" w:hint="eastAsia"/>
          <w:sz w:val="24"/>
          <w:szCs w:val="24"/>
        </w:rPr>
        <w:t>天</w:t>
      </w:r>
      <w:r>
        <w:rPr>
          <w:rFonts w:ascii="宋体" w:eastAsia="宋体" w:hAnsi="宋体" w:cs="宋体" w:hint="eastAsia"/>
          <w:sz w:val="24"/>
          <w:szCs w:val="24"/>
        </w:rPr>
        <w:t xml:space="preserve">   B  2</w:t>
      </w:r>
      <w:r>
        <w:rPr>
          <w:rFonts w:ascii="宋体" w:eastAsia="宋体" w:hAnsi="宋体" w:cs="宋体" w:hint="eastAsia"/>
          <w:sz w:val="24"/>
          <w:szCs w:val="24"/>
        </w:rPr>
        <w:t>天</w:t>
      </w:r>
      <w:r>
        <w:rPr>
          <w:rFonts w:ascii="宋体" w:eastAsia="宋体" w:hAnsi="宋体" w:cs="宋体" w:hint="eastAsia"/>
          <w:sz w:val="24"/>
          <w:szCs w:val="24"/>
        </w:rPr>
        <w:t xml:space="preserve">   C 3</w:t>
      </w:r>
      <w:r>
        <w:rPr>
          <w:rFonts w:ascii="宋体" w:eastAsia="宋体" w:hAnsi="宋体" w:cs="宋体" w:hint="eastAsia"/>
          <w:sz w:val="24"/>
          <w:szCs w:val="24"/>
        </w:rPr>
        <w:t>天</w:t>
      </w:r>
      <w:r>
        <w:rPr>
          <w:rFonts w:ascii="宋体" w:eastAsia="宋体" w:hAnsi="宋体" w:cs="宋体" w:hint="eastAsia"/>
          <w:sz w:val="24"/>
          <w:szCs w:val="24"/>
        </w:rPr>
        <w:t xml:space="preserve">   D  5</w:t>
      </w:r>
      <w:r>
        <w:rPr>
          <w:rFonts w:ascii="宋体" w:eastAsia="宋体" w:hAnsi="宋体" w:cs="宋体" w:hint="eastAsia"/>
          <w:sz w:val="24"/>
          <w:szCs w:val="24"/>
        </w:rPr>
        <w:t>天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、手术记录在患者手术后多长时间内完成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  </w:t>
      </w:r>
      <w:r>
        <w:rPr>
          <w:rFonts w:ascii="宋体" w:eastAsia="宋体" w:hAnsi="宋体" w:cs="宋体" w:hint="eastAsia"/>
          <w:sz w:val="24"/>
          <w:szCs w:val="24"/>
        </w:rPr>
        <w:t>术后即刻</w:t>
      </w:r>
      <w:r>
        <w:rPr>
          <w:rFonts w:ascii="宋体" w:eastAsia="宋体" w:hAnsi="宋体" w:cs="宋体" w:hint="eastAsia"/>
          <w:sz w:val="24"/>
          <w:szCs w:val="24"/>
        </w:rPr>
        <w:t xml:space="preserve">   B  24</w:t>
      </w:r>
      <w:r>
        <w:rPr>
          <w:rFonts w:ascii="宋体" w:eastAsia="宋体" w:hAnsi="宋体" w:cs="宋体" w:hint="eastAsia"/>
          <w:sz w:val="24"/>
          <w:szCs w:val="24"/>
        </w:rPr>
        <w:t>小时内</w:t>
      </w:r>
      <w:r>
        <w:rPr>
          <w:rFonts w:ascii="宋体" w:eastAsia="宋体" w:hAnsi="宋体" w:cs="宋体" w:hint="eastAsia"/>
          <w:sz w:val="24"/>
          <w:szCs w:val="24"/>
        </w:rPr>
        <w:t xml:space="preserve">  C    48</w:t>
      </w:r>
      <w:r>
        <w:rPr>
          <w:rFonts w:ascii="宋体" w:eastAsia="宋体" w:hAnsi="宋体" w:cs="宋体" w:hint="eastAsia"/>
          <w:sz w:val="24"/>
          <w:szCs w:val="24"/>
        </w:rPr>
        <w:t>小时内</w:t>
      </w:r>
      <w:r>
        <w:rPr>
          <w:rFonts w:ascii="宋体" w:eastAsia="宋体" w:hAnsi="宋体" w:cs="宋体" w:hint="eastAsia"/>
          <w:sz w:val="24"/>
          <w:szCs w:val="24"/>
        </w:rPr>
        <w:t xml:space="preserve">    D  </w:t>
      </w:r>
      <w:r>
        <w:rPr>
          <w:rFonts w:ascii="宋体" w:eastAsia="宋体" w:hAnsi="宋体" w:cs="宋体" w:hint="eastAsia"/>
          <w:sz w:val="24"/>
          <w:szCs w:val="24"/>
        </w:rPr>
        <w:t>患者出院前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 w:hint="eastAsia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、病历书写基本规范</w:t>
      </w:r>
      <w:r>
        <w:rPr>
          <w:rFonts w:ascii="宋体" w:eastAsia="宋体" w:hAnsi="宋体" w:cs="宋体" w:hint="eastAsia"/>
          <w:sz w:val="24"/>
          <w:szCs w:val="24"/>
        </w:rPr>
        <w:t>规定的手术记录书写者是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  </w:t>
      </w:r>
      <w:r>
        <w:rPr>
          <w:rFonts w:ascii="宋体" w:eastAsia="宋体" w:hAnsi="宋体" w:cs="宋体" w:hint="eastAsia"/>
          <w:sz w:val="24"/>
          <w:szCs w:val="24"/>
        </w:rPr>
        <w:t>第一助手</w:t>
      </w:r>
      <w:r>
        <w:rPr>
          <w:rFonts w:ascii="宋体" w:eastAsia="宋体" w:hAnsi="宋体" w:cs="宋体" w:hint="eastAsia"/>
          <w:sz w:val="24"/>
          <w:szCs w:val="24"/>
        </w:rPr>
        <w:t xml:space="preserve">   B  </w:t>
      </w:r>
      <w:r>
        <w:rPr>
          <w:rFonts w:ascii="宋体" w:eastAsia="宋体" w:hAnsi="宋体" w:cs="宋体" w:hint="eastAsia"/>
          <w:sz w:val="24"/>
          <w:szCs w:val="24"/>
        </w:rPr>
        <w:t>第二助手</w:t>
      </w:r>
      <w:r>
        <w:rPr>
          <w:rFonts w:ascii="宋体" w:eastAsia="宋体" w:hAnsi="宋体" w:cs="宋体" w:hint="eastAsia"/>
          <w:sz w:val="24"/>
          <w:szCs w:val="24"/>
        </w:rPr>
        <w:t xml:space="preserve">   C  </w:t>
      </w:r>
      <w:r>
        <w:rPr>
          <w:rFonts w:ascii="宋体" w:eastAsia="宋体" w:hAnsi="宋体" w:cs="宋体" w:hint="eastAsia"/>
          <w:sz w:val="24"/>
          <w:szCs w:val="24"/>
        </w:rPr>
        <w:t>第三助手</w:t>
      </w:r>
      <w:r>
        <w:rPr>
          <w:rFonts w:ascii="宋体" w:eastAsia="宋体" w:hAnsi="宋体" w:cs="宋体" w:hint="eastAsia"/>
          <w:sz w:val="24"/>
          <w:szCs w:val="24"/>
        </w:rPr>
        <w:t xml:space="preserve">     D  </w:t>
      </w:r>
      <w:r>
        <w:rPr>
          <w:rFonts w:ascii="宋体" w:eastAsia="宋体" w:hAnsi="宋体" w:cs="宋体" w:hint="eastAsia"/>
          <w:sz w:val="24"/>
          <w:szCs w:val="24"/>
        </w:rPr>
        <w:t>术者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、术后首次病程记录的书写时间是</w:t>
      </w:r>
      <w:r>
        <w:rPr>
          <w:rFonts w:ascii="宋体" w:eastAsia="宋体" w:hAnsi="宋体" w:cs="宋体" w:hint="eastAsia"/>
          <w:sz w:val="24"/>
          <w:szCs w:val="24"/>
        </w:rPr>
        <w:t xml:space="preserve">        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  </w:t>
      </w:r>
      <w:r>
        <w:rPr>
          <w:rFonts w:ascii="宋体" w:eastAsia="宋体" w:hAnsi="宋体" w:cs="宋体" w:hint="eastAsia"/>
          <w:sz w:val="24"/>
          <w:szCs w:val="24"/>
        </w:rPr>
        <w:t>术后即刻</w:t>
      </w:r>
      <w:r>
        <w:rPr>
          <w:rFonts w:ascii="宋体" w:eastAsia="宋体" w:hAnsi="宋体" w:cs="宋体" w:hint="eastAsia"/>
          <w:sz w:val="24"/>
          <w:szCs w:val="24"/>
        </w:rPr>
        <w:t xml:space="preserve">   B  24</w:t>
      </w:r>
      <w:r>
        <w:rPr>
          <w:rFonts w:ascii="宋体" w:eastAsia="宋体" w:hAnsi="宋体" w:cs="宋体" w:hint="eastAsia"/>
          <w:sz w:val="24"/>
          <w:szCs w:val="24"/>
        </w:rPr>
        <w:t>小时内</w:t>
      </w:r>
      <w:r>
        <w:rPr>
          <w:rFonts w:ascii="宋体" w:eastAsia="宋体" w:hAnsi="宋体" w:cs="宋体" w:hint="eastAsia"/>
          <w:sz w:val="24"/>
          <w:szCs w:val="24"/>
        </w:rPr>
        <w:t xml:space="preserve">  C    48</w:t>
      </w:r>
      <w:r>
        <w:rPr>
          <w:rFonts w:ascii="宋体" w:eastAsia="宋体" w:hAnsi="宋体" w:cs="宋体" w:hint="eastAsia"/>
          <w:sz w:val="24"/>
          <w:szCs w:val="24"/>
        </w:rPr>
        <w:t>小时内</w:t>
      </w:r>
      <w:r>
        <w:rPr>
          <w:rFonts w:ascii="宋体" w:eastAsia="宋体" w:hAnsi="宋体" w:cs="宋体" w:hint="eastAsia"/>
          <w:sz w:val="24"/>
          <w:szCs w:val="24"/>
        </w:rPr>
        <w:t xml:space="preserve">    D  </w:t>
      </w:r>
      <w:r>
        <w:rPr>
          <w:rFonts w:ascii="宋体" w:eastAsia="宋体" w:hAnsi="宋体" w:cs="宋体" w:hint="eastAsia"/>
          <w:sz w:val="24"/>
          <w:szCs w:val="24"/>
        </w:rPr>
        <w:t>患者出院前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、能在病历资料中独立书写病历并签名的医师有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 </w:t>
      </w:r>
      <w:r>
        <w:rPr>
          <w:rFonts w:ascii="宋体" w:eastAsia="宋体" w:hAnsi="宋体" w:cs="宋体" w:hint="eastAsia"/>
          <w:sz w:val="24"/>
          <w:szCs w:val="24"/>
        </w:rPr>
        <w:t>实习医师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B  </w:t>
      </w:r>
      <w:r>
        <w:rPr>
          <w:rFonts w:ascii="宋体" w:eastAsia="宋体" w:hAnsi="宋体" w:cs="宋体" w:hint="eastAsia"/>
          <w:sz w:val="24"/>
          <w:szCs w:val="24"/>
        </w:rPr>
        <w:t>在本院注册的执业医师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 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培医师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D  </w:t>
      </w:r>
      <w:r>
        <w:rPr>
          <w:rFonts w:ascii="宋体" w:eastAsia="宋体" w:hAnsi="宋体" w:cs="宋体" w:hint="eastAsia"/>
          <w:sz w:val="24"/>
          <w:szCs w:val="24"/>
        </w:rPr>
        <w:t>研究生</w:t>
      </w:r>
      <w:r>
        <w:rPr>
          <w:rFonts w:ascii="宋体" w:eastAsia="宋体" w:hAnsi="宋体" w:cs="宋体" w:hint="eastAsia"/>
          <w:sz w:val="24"/>
          <w:szCs w:val="24"/>
        </w:rPr>
        <w:t xml:space="preserve">      E   </w:t>
      </w:r>
      <w:r>
        <w:rPr>
          <w:rFonts w:ascii="宋体" w:eastAsia="宋体" w:hAnsi="宋体" w:cs="宋体" w:hint="eastAsia"/>
          <w:sz w:val="24"/>
          <w:szCs w:val="24"/>
        </w:rPr>
        <w:t>进修医师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、住院病案首页填写质量的责任人是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  </w:t>
      </w:r>
      <w:r>
        <w:rPr>
          <w:rFonts w:ascii="宋体" w:eastAsia="宋体" w:hAnsi="宋体" w:cs="宋体" w:hint="eastAsia"/>
          <w:sz w:val="24"/>
          <w:szCs w:val="24"/>
        </w:rPr>
        <w:t>书写医师</w:t>
      </w:r>
      <w:r>
        <w:rPr>
          <w:rFonts w:ascii="宋体" w:eastAsia="宋体" w:hAnsi="宋体" w:cs="宋体" w:hint="eastAsia"/>
          <w:sz w:val="24"/>
          <w:szCs w:val="24"/>
        </w:rPr>
        <w:t xml:space="preserve">    B   </w:t>
      </w:r>
      <w:r>
        <w:rPr>
          <w:rFonts w:ascii="宋体" w:eastAsia="宋体" w:hAnsi="宋体" w:cs="宋体" w:hint="eastAsia"/>
          <w:sz w:val="24"/>
          <w:szCs w:val="24"/>
        </w:rPr>
        <w:t>病案室编码员</w:t>
      </w:r>
      <w:r>
        <w:rPr>
          <w:rFonts w:ascii="宋体" w:eastAsia="宋体" w:hAnsi="宋体" w:cs="宋体" w:hint="eastAsia"/>
          <w:sz w:val="24"/>
          <w:szCs w:val="24"/>
        </w:rPr>
        <w:t xml:space="preserve">   C   </w:t>
      </w:r>
      <w:r>
        <w:rPr>
          <w:rFonts w:ascii="宋体" w:eastAsia="宋体" w:hAnsi="宋体" w:cs="宋体" w:hint="eastAsia"/>
          <w:sz w:val="24"/>
          <w:szCs w:val="24"/>
        </w:rPr>
        <w:t>首页录入人员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  </w:t>
      </w:r>
      <w:r>
        <w:rPr>
          <w:rFonts w:ascii="宋体" w:eastAsia="宋体" w:hAnsi="宋体" w:cs="宋体" w:hint="eastAsia"/>
          <w:sz w:val="24"/>
          <w:szCs w:val="24"/>
        </w:rPr>
        <w:t>数据上传人员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、主观部分的病历患者不能复印，可以随意修改</w:t>
      </w:r>
      <w:r w:rsidR="00D71EA8">
        <w:rPr>
          <w:rFonts w:ascii="宋体" w:eastAsia="宋体" w:hAnsi="宋体" w:cs="宋体" w:hint="eastAsia"/>
          <w:sz w:val="24"/>
          <w:szCs w:val="24"/>
        </w:rPr>
        <w:t>，判断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="00D71EA8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D71EA8" w:rsidRDefault="00D71EA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手术后的并发症由于导致患者死亡必须作为主要诊断</w:t>
      </w:r>
      <w:r w:rsidR="00D71EA8">
        <w:rPr>
          <w:rFonts w:ascii="宋体" w:eastAsia="宋体" w:hAnsi="宋体" w:cs="宋体" w:hint="eastAsia"/>
          <w:sz w:val="24"/>
          <w:szCs w:val="24"/>
        </w:rPr>
        <w:t>，判断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保培训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．下列哪种情况可以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保报销？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体检、自杀、酗酒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美容、整形、原发不孕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患者自己不慎摔伤，医师在病历里写清了受伤经过，出院诊断证明及首页里也备注了“自摔”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打架、车祸等责任事故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计划生育费用或治疗工伤保险费用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．某药物限制某种疾病才可报销，下列哪种操作最为理想？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先开医嘱，改日出院前再统一补诊断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诊断框里默认是入院诊断，不需选择诊断类型，直接填写入院诊断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在“医嘱录入”处将诊断类型选定为“出院诊断”，先填写诊断，如果有必要补充说明一些问题，可于此位置右侧第二个格录入合适的诊断修饰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患者忌讳或有隐私考虑，不做诊断了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患者经济困难但化验指标不够诊断标准，勉强做个</w:t>
      </w:r>
      <w:r>
        <w:rPr>
          <w:rFonts w:ascii="宋体" w:eastAsia="宋体" w:hAnsi="宋体" w:cs="宋体" w:hint="eastAsia"/>
          <w:sz w:val="24"/>
          <w:szCs w:val="24"/>
        </w:rPr>
        <w:t>符合报销政策的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诊断让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他报销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．“几丁糖液体敷料”，注册证写“烧烫伤、痔疮、褥疮、溃疡、皮肤湿疹、手术及外伤创面感染、口腔、咽喉、阴道粘膜感染”可以使用；物价收费规定为“换药使用才可收费”；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保规定“限烧烫伤或部位符合颜面、会阴、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肛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周之一”，那么，如下哪种情况使用可以报销？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痔疮无需换药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胸部术后换药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小腿烧烫伤无需换药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面部粉刺不合并感染但要换药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肛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周溃疡且换药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．下列哪种情况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医生需与患者填写自费协议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、部分负担的药品、检查、治疗、高值耗材等费用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、安装人工器官等定额医用材料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、自费的药物、手术、材料、检查、治疗等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、非适应症的手术、材料、检查、治疗、用药等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以上都包含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</w:t>
      </w:r>
      <w:r>
        <w:rPr>
          <w:rFonts w:ascii="宋体" w:eastAsia="宋体" w:hAnsi="宋体" w:cs="宋体" w:hint="eastAsia"/>
          <w:sz w:val="24"/>
          <w:szCs w:val="24"/>
        </w:rPr>
        <w:t>“依折麦布片”，说明书有“原发性高胆固醇血症”一项，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医保限制写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“他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治疗效果不佳或他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类药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耐受”，下列哪种观点正确？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高胆固醇血症属于高脂血症的一种，诊断写“高脂血症”也可以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患者的低密度脂蛋白胆固醇虽然没高出化验单的正常参考值，但超出了某“指南”、某“文献”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里专家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写的建议值，可以报销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药品说明书有没提一定要以他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类药为基础，初治即选择单独应用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依折麦布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，也可报销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在诊断修饰或病程记录</w:t>
      </w:r>
      <w:r>
        <w:rPr>
          <w:rFonts w:ascii="宋体" w:eastAsia="宋体" w:hAnsi="宋体" w:cs="宋体" w:hint="eastAsia"/>
          <w:sz w:val="24"/>
          <w:szCs w:val="24"/>
        </w:rPr>
        <w:t>中记录可以体现他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类药治疗效果不佳或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耐受的字样，再开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保内药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E</w:t>
      </w:r>
      <w:r>
        <w:rPr>
          <w:rFonts w:ascii="宋体" w:eastAsia="宋体" w:hAnsi="宋体" w:cs="宋体" w:hint="eastAsia"/>
          <w:sz w:val="24"/>
          <w:szCs w:val="24"/>
        </w:rPr>
        <w:t>患者确实有他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类药治疗效果不佳或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耐受的经历，无需说明，直接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保内开药，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保局应该可以搜到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A15968" w:rsidRPr="00D71EA8" w:rsidRDefault="00D71EA8">
      <w:pPr>
        <w:pStyle w:val="question-temp"/>
        <w:spacing w:after="0" w:line="24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信息中心</w:t>
      </w:r>
      <w:r w:rsidR="00D656E4">
        <w:rPr>
          <w:rFonts w:ascii="宋体" w:eastAsia="宋体" w:hAnsi="宋体" w:cs="宋体" w:hint="eastAsia"/>
          <w:b/>
          <w:bCs/>
          <w:sz w:val="24"/>
          <w:szCs w:val="24"/>
        </w:rPr>
        <w:t>培训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书写病历时发现无法进行编辑修改，系统提示</w:t>
      </w:r>
      <w:r>
        <w:rPr>
          <w:rFonts w:ascii="宋体" w:eastAsia="宋体" w:hAnsi="宋体" w:cs="宋体" w:hint="eastAsia"/>
          <w:sz w:val="24"/>
          <w:szCs w:val="24"/>
        </w:rPr>
        <w:t>XXX</w:t>
      </w:r>
      <w:r>
        <w:rPr>
          <w:rFonts w:ascii="宋体" w:eastAsia="宋体" w:hAnsi="宋体" w:cs="宋体" w:hint="eastAsia"/>
          <w:sz w:val="24"/>
          <w:szCs w:val="24"/>
        </w:rPr>
        <w:t>（自己的名字）正在另一台电脑上编辑，这时应该怎么办？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重启电脑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退出病历后再重新打开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点击“手工解锁”按钮解锁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等明天再来看看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书写病历时发现无法进行编辑修改，系统提示</w:t>
      </w:r>
      <w:r>
        <w:rPr>
          <w:rFonts w:ascii="宋体" w:eastAsia="宋体" w:hAnsi="宋体" w:cs="宋体" w:hint="eastAsia"/>
          <w:sz w:val="24"/>
          <w:szCs w:val="24"/>
        </w:rPr>
        <w:t>XXX</w:t>
      </w:r>
      <w:r>
        <w:rPr>
          <w:rFonts w:ascii="宋体" w:eastAsia="宋体" w:hAnsi="宋体" w:cs="宋体" w:hint="eastAsia"/>
          <w:sz w:val="24"/>
          <w:szCs w:val="24"/>
        </w:rPr>
        <w:t>（其他医生的名字）正在另一台电脑上编辑，这时应该怎么办？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重启电脑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联系那个医生让他退出病历编辑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点击“手工解锁”按钮解锁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退出病历后再重新打开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医务处要求病人出院后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小时提交病历，这个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小时指的是什么？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从病人出院时开始算起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从病人出院时开始算起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小时（节假日顺延）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从我写完病历时开始算起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从我写完病历时开始算起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小时（节假日顺延）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病历提交后还想再修改或者补充内容，应该怎么做？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给病案室打电话申请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给信息中心打电话申请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找科主任申请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点“手工解锁”按钮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</w:t>
      </w:r>
      <w:r>
        <w:rPr>
          <w:rFonts w:ascii="宋体" w:eastAsia="宋体" w:hAnsi="宋体" w:cs="宋体" w:hint="eastAsia"/>
          <w:sz w:val="24"/>
          <w:szCs w:val="24"/>
        </w:rPr>
        <w:t>我要写上级医师查房记录，应该用哪个模板来写？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 </w:t>
      </w:r>
      <w:r>
        <w:rPr>
          <w:rFonts w:ascii="宋体" w:eastAsia="宋体" w:hAnsi="宋体" w:cs="宋体" w:hint="eastAsia"/>
          <w:sz w:val="24"/>
          <w:szCs w:val="24"/>
        </w:rPr>
        <w:t>日常病程记录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（可编辑标题）病程记录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上级医师查房记录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随便选个模板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</w:t>
      </w:r>
      <w:r>
        <w:rPr>
          <w:rFonts w:ascii="宋体" w:eastAsia="宋体" w:hAnsi="宋体" w:cs="宋体" w:hint="eastAsia"/>
          <w:sz w:val="24"/>
          <w:szCs w:val="24"/>
        </w:rPr>
        <w:t>我要写有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创操作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记录，应该用哪个模板来写？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 </w:t>
      </w:r>
      <w:r>
        <w:rPr>
          <w:rFonts w:ascii="宋体" w:eastAsia="宋体" w:hAnsi="宋体" w:cs="宋体" w:hint="eastAsia"/>
          <w:sz w:val="24"/>
          <w:szCs w:val="24"/>
        </w:rPr>
        <w:t>专门的操作记录目录里的独立模板或病程记录中的有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创操作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记录模板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 </w:t>
      </w:r>
      <w:r>
        <w:rPr>
          <w:rFonts w:ascii="宋体" w:eastAsia="宋体" w:hAnsi="宋体" w:cs="宋体" w:hint="eastAsia"/>
          <w:sz w:val="24"/>
          <w:szCs w:val="24"/>
        </w:rPr>
        <w:t>日常病程记录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（可编辑标题）病程记录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随便选个模板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7. </w:t>
      </w:r>
      <w:r>
        <w:rPr>
          <w:rFonts w:ascii="宋体" w:eastAsia="宋体" w:hAnsi="宋体" w:cs="宋体" w:hint="eastAsia"/>
          <w:sz w:val="24"/>
          <w:szCs w:val="24"/>
        </w:rPr>
        <w:t>病历写完已经保存过了，但是之后诊断、手术或者病人基本信息等做过修改，应该怎么做？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手工打字修改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点击“刷新绑定”按钮来同步数据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打电话给病案室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打电话给信息中心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8.</w:t>
      </w:r>
      <w:r>
        <w:rPr>
          <w:rFonts w:ascii="宋体" w:eastAsia="宋体" w:hAnsi="宋体" w:cs="宋体" w:hint="eastAsia"/>
          <w:sz w:val="24"/>
          <w:szCs w:val="24"/>
        </w:rPr>
        <w:t>病人此次住院做过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次手术，手术记录、术前讨论、术前小结等要怎么写？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随便找个地方写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在病程记录里写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在“手术相关”目录下，在对应的手术条目下书写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在</w:t>
      </w:r>
      <w:r>
        <w:rPr>
          <w:rFonts w:ascii="宋体" w:eastAsia="宋体" w:hAnsi="宋体" w:cs="宋体" w:hint="eastAsia"/>
          <w:sz w:val="24"/>
          <w:szCs w:val="24"/>
        </w:rPr>
        <w:t>word</w:t>
      </w:r>
      <w:r>
        <w:rPr>
          <w:rFonts w:ascii="宋体" w:eastAsia="宋体" w:hAnsi="宋体" w:cs="宋体" w:hint="eastAsia"/>
          <w:sz w:val="24"/>
          <w:szCs w:val="24"/>
        </w:rPr>
        <w:t>里写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9.</w:t>
      </w:r>
      <w:r>
        <w:rPr>
          <w:rFonts w:ascii="宋体" w:eastAsia="宋体" w:hAnsi="宋体" w:cs="宋体" w:hint="eastAsia"/>
          <w:sz w:val="24"/>
          <w:szCs w:val="24"/>
        </w:rPr>
        <w:t>病人死亡了，死亡记录和死亡诊断证明书在哪里写？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在病程记录里写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在出院记录里写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在上级医师查房记录里写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在“出院记录”目录下的死亡记录、死亡诊断证明书里写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10.</w:t>
      </w:r>
      <w:r>
        <w:rPr>
          <w:rFonts w:ascii="宋体" w:eastAsia="宋体" w:hAnsi="宋体" w:cs="宋体" w:hint="eastAsia"/>
          <w:sz w:val="24"/>
          <w:szCs w:val="24"/>
        </w:rPr>
        <w:t>病案首页上的签名不小心签错位置了怎么办？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 </w:t>
      </w:r>
      <w:r>
        <w:rPr>
          <w:rFonts w:ascii="宋体" w:eastAsia="宋体" w:hAnsi="宋体" w:cs="宋体" w:hint="eastAsia"/>
          <w:sz w:val="24"/>
          <w:szCs w:val="24"/>
        </w:rPr>
        <w:t>打印出来后拿小刀刮掉再手</w:t>
      </w:r>
      <w:r>
        <w:rPr>
          <w:rFonts w:ascii="宋体" w:eastAsia="宋体" w:hAnsi="宋体" w:cs="宋体" w:hint="eastAsia"/>
          <w:sz w:val="24"/>
          <w:szCs w:val="24"/>
        </w:rPr>
        <w:t>写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 </w:t>
      </w:r>
      <w:r>
        <w:rPr>
          <w:rFonts w:ascii="宋体" w:eastAsia="宋体" w:hAnsi="宋体" w:cs="宋体" w:hint="eastAsia"/>
          <w:sz w:val="24"/>
          <w:szCs w:val="24"/>
        </w:rPr>
        <w:t>在打印预览里施展</w:t>
      </w:r>
      <w:r>
        <w:rPr>
          <w:rFonts w:ascii="宋体" w:eastAsia="宋体" w:hAnsi="宋体" w:cs="宋体" w:hint="eastAsia"/>
          <w:sz w:val="24"/>
          <w:szCs w:val="24"/>
        </w:rPr>
        <w:t>PS</w:t>
      </w:r>
      <w:r>
        <w:rPr>
          <w:rFonts w:ascii="宋体" w:eastAsia="宋体" w:hAnsi="宋体" w:cs="宋体" w:hint="eastAsia"/>
          <w:sz w:val="24"/>
          <w:szCs w:val="24"/>
        </w:rPr>
        <w:t>大法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 </w:t>
      </w:r>
      <w:r>
        <w:rPr>
          <w:rFonts w:ascii="宋体" w:eastAsia="宋体" w:hAnsi="宋体" w:cs="宋体" w:hint="eastAsia"/>
          <w:sz w:val="24"/>
          <w:szCs w:val="24"/>
        </w:rPr>
        <w:t>找上级医生修改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 </w:t>
      </w:r>
      <w:r>
        <w:rPr>
          <w:rFonts w:ascii="宋体" w:eastAsia="宋体" w:hAnsi="宋体" w:cs="宋体" w:hint="eastAsia"/>
          <w:sz w:val="24"/>
          <w:szCs w:val="24"/>
        </w:rPr>
        <w:t>鼠标双击签名位置取消签名</w:t>
      </w:r>
    </w:p>
    <w:p w:rsidR="00D71EA8" w:rsidRDefault="00D71EA8">
      <w:pPr>
        <w:pStyle w:val="question-temp"/>
        <w:spacing w:after="0" w:line="240" w:lineRule="auto"/>
        <w:rPr>
          <w:rFonts w:ascii="宋体" w:eastAsia="宋体" w:hAnsi="宋体" w:cs="宋体" w:hint="eastAsia"/>
          <w:sz w:val="24"/>
          <w:szCs w:val="24"/>
        </w:rPr>
      </w:pPr>
    </w:p>
    <w:p w:rsidR="00A15968" w:rsidRPr="00D71EA8" w:rsidRDefault="00D656E4">
      <w:pPr>
        <w:pStyle w:val="question-temp"/>
        <w:spacing w:after="0" w:line="24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社工部培训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、解决医疗纠纷的途径有（）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、协商</w:t>
      </w:r>
      <w:r>
        <w:rPr>
          <w:rFonts w:ascii="宋体" w:eastAsia="宋体" w:hAnsi="宋体" w:cs="宋体" w:hint="eastAsia"/>
          <w:sz w:val="24"/>
          <w:szCs w:val="24"/>
        </w:rPr>
        <w:t xml:space="preserve"> B</w:t>
      </w:r>
      <w:r>
        <w:rPr>
          <w:rFonts w:ascii="宋体" w:eastAsia="宋体" w:hAnsi="宋体" w:cs="宋体" w:hint="eastAsia"/>
          <w:sz w:val="24"/>
          <w:szCs w:val="24"/>
        </w:rPr>
        <w:t>、调解</w:t>
      </w:r>
      <w:r>
        <w:rPr>
          <w:rFonts w:ascii="宋体" w:eastAsia="宋体" w:hAnsi="宋体" w:cs="宋体" w:hint="eastAsia"/>
          <w:sz w:val="24"/>
          <w:szCs w:val="24"/>
        </w:rPr>
        <w:t xml:space="preserve"> C</w:t>
      </w:r>
      <w:r>
        <w:rPr>
          <w:rFonts w:ascii="宋体" w:eastAsia="宋体" w:hAnsi="宋体" w:cs="宋体" w:hint="eastAsia"/>
          <w:sz w:val="24"/>
          <w:szCs w:val="24"/>
        </w:rPr>
        <w:t>、诉讼</w:t>
      </w:r>
      <w:r>
        <w:rPr>
          <w:rFonts w:ascii="宋体" w:eastAsia="宋体" w:hAnsi="宋体" w:cs="宋体" w:hint="eastAsia"/>
          <w:sz w:val="24"/>
          <w:szCs w:val="24"/>
        </w:rPr>
        <w:t xml:space="preserve"> D</w:t>
      </w:r>
      <w:r>
        <w:rPr>
          <w:rFonts w:ascii="宋体" w:eastAsia="宋体" w:hAnsi="宋体" w:cs="宋体" w:hint="eastAsia"/>
          <w:sz w:val="24"/>
          <w:szCs w:val="24"/>
        </w:rPr>
        <w:t>、以上均是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、患者死亡，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患双方对死因有异议的，应当在患者死亡后</w:t>
      </w:r>
      <w:r>
        <w:rPr>
          <w:rFonts w:ascii="宋体" w:eastAsia="宋体" w:hAnsi="宋体" w:cs="宋体" w:hint="eastAsia"/>
          <w:sz w:val="24"/>
          <w:szCs w:val="24"/>
        </w:rPr>
        <w:t>(  )</w:t>
      </w:r>
      <w:r>
        <w:rPr>
          <w:rFonts w:ascii="宋体" w:eastAsia="宋体" w:hAnsi="宋体" w:cs="宋体" w:hint="eastAsia"/>
          <w:sz w:val="24"/>
          <w:szCs w:val="24"/>
        </w:rPr>
        <w:t>小时内进行尸检。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、患者有权查阅的病历资料有</w:t>
      </w:r>
      <w:r>
        <w:rPr>
          <w:rFonts w:ascii="宋体" w:eastAsia="宋体" w:hAnsi="宋体" w:cs="宋体" w:hint="eastAsia"/>
          <w:sz w:val="24"/>
          <w:szCs w:val="24"/>
        </w:rPr>
        <w:t>( )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A.</w:t>
      </w:r>
      <w:r>
        <w:rPr>
          <w:rFonts w:ascii="宋体" w:eastAsia="宋体" w:hAnsi="宋体" w:cs="宋体" w:hint="eastAsia"/>
          <w:sz w:val="24"/>
          <w:szCs w:val="24"/>
        </w:rPr>
        <w:t>急诊病历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B.</w:t>
      </w:r>
      <w:r>
        <w:rPr>
          <w:rFonts w:ascii="宋体" w:eastAsia="宋体" w:hAnsi="宋体" w:cs="宋体" w:hint="eastAsia"/>
          <w:sz w:val="24"/>
          <w:szCs w:val="24"/>
        </w:rPr>
        <w:t>手术记录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C.</w:t>
      </w:r>
      <w:r>
        <w:rPr>
          <w:rFonts w:ascii="宋体" w:eastAsia="宋体" w:hAnsi="宋体" w:cs="宋体" w:hint="eastAsia"/>
          <w:sz w:val="24"/>
          <w:szCs w:val="24"/>
        </w:rPr>
        <w:t>检验报告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D.</w:t>
      </w:r>
      <w:r>
        <w:rPr>
          <w:rFonts w:ascii="宋体" w:eastAsia="宋体" w:hAnsi="宋体" w:cs="宋体" w:hint="eastAsia"/>
          <w:sz w:val="24"/>
          <w:szCs w:val="24"/>
        </w:rPr>
        <w:t>以上均是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、《医疗纠纷预防和处理条例》加重了篡改、伪造病历资料的法律责任。（判断题）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numPr>
          <w:ilvl w:val="0"/>
          <w:numId w:val="2"/>
        </w:numPr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发生医疗纠纷，只有通过协商、调解后，才可以依法向人民法院提起诉讼。（判断题）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numPr>
          <w:ilvl w:val="0"/>
          <w:numId w:val="2"/>
        </w:numPr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医疗机构封存的病历资料必须是原件。（判断题）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numPr>
          <w:ilvl w:val="0"/>
          <w:numId w:val="2"/>
        </w:numPr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处理医疗纠纷，应当遵循公平、公正、及时的原则，实事求。（判断题）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、医疗纠纷，是指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患双方因引</w:t>
      </w:r>
      <w:r>
        <w:rPr>
          <w:rFonts w:ascii="宋体" w:eastAsia="宋体" w:hAnsi="宋体" w:cs="宋体" w:hint="eastAsia"/>
          <w:sz w:val="24"/>
          <w:szCs w:val="24"/>
        </w:rPr>
        <w:t>( )</w:t>
      </w:r>
      <w:r>
        <w:rPr>
          <w:rFonts w:ascii="宋体" w:eastAsia="宋体" w:hAnsi="宋体" w:cs="宋体" w:hint="eastAsia"/>
          <w:sz w:val="24"/>
          <w:szCs w:val="24"/>
        </w:rPr>
        <w:t>发的争议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A.</w:t>
      </w:r>
      <w:r>
        <w:rPr>
          <w:rFonts w:ascii="宋体" w:eastAsia="宋体" w:hAnsi="宋体" w:cs="宋体" w:hint="eastAsia"/>
          <w:sz w:val="24"/>
          <w:szCs w:val="24"/>
        </w:rPr>
        <w:t>诊疗活动</w:t>
      </w:r>
      <w:r>
        <w:rPr>
          <w:rFonts w:ascii="宋体" w:eastAsia="宋体" w:hAnsi="宋体" w:cs="宋体" w:hint="eastAsia"/>
          <w:sz w:val="24"/>
          <w:szCs w:val="24"/>
        </w:rPr>
        <w:t xml:space="preserve"> B</w:t>
      </w:r>
      <w:r>
        <w:rPr>
          <w:rFonts w:ascii="宋体" w:eastAsia="宋体" w:hAnsi="宋体" w:cs="宋体" w:hint="eastAsia"/>
          <w:sz w:val="24"/>
          <w:szCs w:val="24"/>
        </w:rPr>
        <w:t>意见</w:t>
      </w:r>
      <w:r>
        <w:rPr>
          <w:rFonts w:ascii="宋体" w:eastAsia="宋体" w:hAnsi="宋体" w:cs="宋体" w:hint="eastAsia"/>
          <w:sz w:val="24"/>
          <w:szCs w:val="24"/>
        </w:rPr>
        <w:t xml:space="preserve"> C</w:t>
      </w:r>
      <w:r>
        <w:rPr>
          <w:rFonts w:ascii="宋体" w:eastAsia="宋体" w:hAnsi="宋体" w:cs="宋体" w:hint="eastAsia"/>
          <w:sz w:val="24"/>
          <w:szCs w:val="24"/>
        </w:rPr>
        <w:t>规章制度</w:t>
      </w:r>
      <w:r>
        <w:rPr>
          <w:rFonts w:ascii="宋体" w:eastAsia="宋体" w:hAnsi="宋体" w:cs="宋体" w:hint="eastAsia"/>
          <w:sz w:val="24"/>
          <w:szCs w:val="24"/>
        </w:rPr>
        <w:t xml:space="preserve"> D.</w:t>
      </w:r>
      <w:r>
        <w:rPr>
          <w:rFonts w:ascii="宋体" w:eastAsia="宋体" w:hAnsi="宋体" w:cs="宋体" w:hint="eastAsia"/>
          <w:sz w:val="24"/>
          <w:szCs w:val="24"/>
        </w:rPr>
        <w:t>费用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、病历资料封存后医疗纠纷已经解决，或者患者在病历资料封存满</w:t>
      </w:r>
      <w:r>
        <w:rPr>
          <w:rFonts w:ascii="宋体" w:eastAsia="宋体" w:hAnsi="宋体" w:cs="宋体" w:hint="eastAsia"/>
          <w:sz w:val="24"/>
          <w:szCs w:val="24"/>
        </w:rPr>
        <w:t>(  )</w:t>
      </w:r>
      <w:r>
        <w:rPr>
          <w:rFonts w:ascii="宋体" w:eastAsia="宋体" w:hAnsi="宋体" w:cs="宋体" w:hint="eastAsia"/>
          <w:sz w:val="24"/>
          <w:szCs w:val="24"/>
        </w:rPr>
        <w:t>年未再提出解决医疗纠纷要求的，医疗可以自行启封。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lastRenderedPageBreak/>
        <w:t>A.1  B.3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  C.7 D.15</w:t>
      </w:r>
    </w:p>
    <w:p w:rsidR="00A15968" w:rsidRDefault="00A15968">
      <w:pPr>
        <w:pStyle w:val="question-temp"/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:rsidR="00A15968" w:rsidRDefault="00D656E4">
      <w:pPr>
        <w:pStyle w:val="question-temp"/>
        <w:numPr>
          <w:ilvl w:val="0"/>
          <w:numId w:val="3"/>
        </w:numPr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国际法的规定患者应具有的基本权利不包括</w:t>
      </w:r>
      <w:r>
        <w:rPr>
          <w:rFonts w:ascii="宋体" w:eastAsia="宋体" w:hAnsi="宋体" w:cs="宋体" w:hint="eastAsia"/>
          <w:sz w:val="24"/>
          <w:szCs w:val="24"/>
        </w:rPr>
        <w:t xml:space="preserve">(  ) </w:t>
      </w:r>
    </w:p>
    <w:p w:rsidR="00A15968" w:rsidRDefault="00D656E4">
      <w:pPr>
        <w:pStyle w:val="question-temp"/>
        <w:spacing w:after="0" w:line="24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、免费医疗</w:t>
      </w: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拒绝治疗</w:t>
      </w: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参与评估</w:t>
      </w: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要求保密</w:t>
      </w:r>
      <w:bookmarkStart w:id="0" w:name="_GoBack"/>
      <w:bookmarkEnd w:id="0"/>
    </w:p>
    <w:sectPr w:rsidR="00A1596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E4" w:rsidRDefault="00D656E4">
      <w:pPr>
        <w:spacing w:line="240" w:lineRule="auto"/>
      </w:pPr>
      <w:r>
        <w:separator/>
      </w:r>
    </w:p>
  </w:endnote>
  <w:endnote w:type="continuationSeparator" w:id="0">
    <w:p w:rsidR="00D656E4" w:rsidRDefault="00D65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E4" w:rsidRDefault="00D656E4">
      <w:r>
        <w:separator/>
      </w:r>
    </w:p>
  </w:footnote>
  <w:footnote w:type="continuationSeparator" w:id="0">
    <w:p w:rsidR="00D656E4" w:rsidRDefault="00D65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68" w:rsidRDefault="00A1596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CF7265"/>
    <w:multiLevelType w:val="singleLevel"/>
    <w:tmpl w:val="85CF7265"/>
    <w:lvl w:ilvl="0">
      <w:start w:val="5"/>
      <w:numFmt w:val="decimal"/>
      <w:suff w:val="nothing"/>
      <w:lvlText w:val="%1、"/>
      <w:lvlJc w:val="left"/>
    </w:lvl>
  </w:abstractNum>
  <w:abstractNum w:abstractNumId="1">
    <w:nsid w:val="32DA5C69"/>
    <w:multiLevelType w:val="singleLevel"/>
    <w:tmpl w:val="32DA5C69"/>
    <w:lvl w:ilvl="0">
      <w:start w:val="2"/>
      <w:numFmt w:val="decimal"/>
      <w:suff w:val="nothing"/>
      <w:lvlText w:val="%1、"/>
      <w:lvlJc w:val="left"/>
    </w:lvl>
  </w:abstractNum>
  <w:abstractNum w:abstractNumId="2">
    <w:nsid w:val="37DCC3ED"/>
    <w:multiLevelType w:val="singleLevel"/>
    <w:tmpl w:val="37DCC3ED"/>
    <w:lvl w:ilvl="0">
      <w:start w:val="10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2812"/>
    <w:rsid w:val="0000600D"/>
    <w:rsid w:val="00052E99"/>
    <w:rsid w:val="00075EA2"/>
    <w:rsid w:val="00080097"/>
    <w:rsid w:val="00094B74"/>
    <w:rsid w:val="000C436E"/>
    <w:rsid w:val="000C6122"/>
    <w:rsid w:val="000D7643"/>
    <w:rsid w:val="000E1D0F"/>
    <w:rsid w:val="000F4C6E"/>
    <w:rsid w:val="001A32CF"/>
    <w:rsid w:val="001E3771"/>
    <w:rsid w:val="001F4DA1"/>
    <w:rsid w:val="00214E29"/>
    <w:rsid w:val="0024665E"/>
    <w:rsid w:val="002507C9"/>
    <w:rsid w:val="0028110C"/>
    <w:rsid w:val="00287BC1"/>
    <w:rsid w:val="002E445E"/>
    <w:rsid w:val="0030669D"/>
    <w:rsid w:val="00316C8C"/>
    <w:rsid w:val="00327B68"/>
    <w:rsid w:val="00381195"/>
    <w:rsid w:val="003A1958"/>
    <w:rsid w:val="003A59D5"/>
    <w:rsid w:val="003C0187"/>
    <w:rsid w:val="00410549"/>
    <w:rsid w:val="004541C7"/>
    <w:rsid w:val="00495C55"/>
    <w:rsid w:val="00507743"/>
    <w:rsid w:val="00513C06"/>
    <w:rsid w:val="00525E63"/>
    <w:rsid w:val="00533EE4"/>
    <w:rsid w:val="00563EED"/>
    <w:rsid w:val="005853D4"/>
    <w:rsid w:val="005C3997"/>
    <w:rsid w:val="005E3BA5"/>
    <w:rsid w:val="00602C56"/>
    <w:rsid w:val="0061659C"/>
    <w:rsid w:val="00616D40"/>
    <w:rsid w:val="00617215"/>
    <w:rsid w:val="00646DD1"/>
    <w:rsid w:val="00671D24"/>
    <w:rsid w:val="00691FFF"/>
    <w:rsid w:val="006964E5"/>
    <w:rsid w:val="006B3048"/>
    <w:rsid w:val="00705DE9"/>
    <w:rsid w:val="00727B2E"/>
    <w:rsid w:val="00736D23"/>
    <w:rsid w:val="00752545"/>
    <w:rsid w:val="007D3828"/>
    <w:rsid w:val="007E5564"/>
    <w:rsid w:val="0084050C"/>
    <w:rsid w:val="00871658"/>
    <w:rsid w:val="008B4851"/>
    <w:rsid w:val="008C4F0E"/>
    <w:rsid w:val="00920842"/>
    <w:rsid w:val="00975E15"/>
    <w:rsid w:val="00997249"/>
    <w:rsid w:val="009B1117"/>
    <w:rsid w:val="009B19D7"/>
    <w:rsid w:val="009C40AF"/>
    <w:rsid w:val="00A13A1F"/>
    <w:rsid w:val="00A15968"/>
    <w:rsid w:val="00A23516"/>
    <w:rsid w:val="00A42028"/>
    <w:rsid w:val="00A7180E"/>
    <w:rsid w:val="00AB6869"/>
    <w:rsid w:val="00AC0982"/>
    <w:rsid w:val="00AF2264"/>
    <w:rsid w:val="00B2165A"/>
    <w:rsid w:val="00B26280"/>
    <w:rsid w:val="00B26EBB"/>
    <w:rsid w:val="00B4276A"/>
    <w:rsid w:val="00B62996"/>
    <w:rsid w:val="00B73DD8"/>
    <w:rsid w:val="00B76D27"/>
    <w:rsid w:val="00BB1EF9"/>
    <w:rsid w:val="00BE4D43"/>
    <w:rsid w:val="00C12D9C"/>
    <w:rsid w:val="00C214D0"/>
    <w:rsid w:val="00C27B75"/>
    <w:rsid w:val="00C37BCB"/>
    <w:rsid w:val="00C40943"/>
    <w:rsid w:val="00C90762"/>
    <w:rsid w:val="00CA7F27"/>
    <w:rsid w:val="00CE32CC"/>
    <w:rsid w:val="00CE644A"/>
    <w:rsid w:val="00D21E60"/>
    <w:rsid w:val="00D261FD"/>
    <w:rsid w:val="00D47F55"/>
    <w:rsid w:val="00D500EF"/>
    <w:rsid w:val="00D656E4"/>
    <w:rsid w:val="00D65CDF"/>
    <w:rsid w:val="00D71EA8"/>
    <w:rsid w:val="00D733E2"/>
    <w:rsid w:val="00D77903"/>
    <w:rsid w:val="00DA5E7E"/>
    <w:rsid w:val="00DA7C75"/>
    <w:rsid w:val="00E05C45"/>
    <w:rsid w:val="00E12E16"/>
    <w:rsid w:val="00E20A73"/>
    <w:rsid w:val="00EC1F21"/>
    <w:rsid w:val="00EE15EA"/>
    <w:rsid w:val="00EE4C90"/>
    <w:rsid w:val="00EF13B0"/>
    <w:rsid w:val="00F83959"/>
    <w:rsid w:val="00FA262A"/>
    <w:rsid w:val="1B5F1A42"/>
    <w:rsid w:val="35BF175E"/>
    <w:rsid w:val="78C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8A42C-351D-4D68-B67C-627DD81C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5">
    <w:name w:val="Medium Shading 2 Accent 5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qFormat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kern w:val="2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Pr>
      <w:sz w:val="28"/>
    </w:rPr>
  </w:style>
  <w:style w:type="character" w:customStyle="1" w:styleId="question-tempChar">
    <w:name w:val="question-temp Char"/>
    <w:basedOn w:val="a0"/>
    <w:link w:val="question-temp"/>
    <w:qFormat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qFormat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qFormat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customStyle="1" w:styleId="Table-temp">
    <w:name w:val="Table-temp"/>
    <w:basedOn w:val="a1"/>
    <w:uiPriority w:val="99"/>
    <w:qFormat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Pr>
      <w:kern w:val="2"/>
      <w:sz w:val="21"/>
      <w:szCs w:val="22"/>
    </w:rPr>
  </w:style>
  <w:style w:type="table" w:customStyle="1" w:styleId="Table-temp-blank">
    <w:name w:val="Table-temp-blank"/>
    <w:basedOn w:val="a1"/>
    <w:uiPriority w:val="99"/>
    <w:qFormat/>
    <w:pPr>
      <w:jc w:val="center"/>
    </w:pPr>
    <w:rPr>
      <w:rFonts w:eastAsia="微软雅黑"/>
      <w:color w:val="404040" w:themeColor="text1" w:themeTint="BF"/>
      <w:sz w:val="1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1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tgr\AppData\Roaming\kingsoft\office6\templates\download\9d3427c2-3646-4c9e-9587-4f1b6754487e\&#26234;&#24935;&#23478;&#24237;&#26381;&#21153;&#24335;&#33829;&#38144;&#22521;&#35757;&#27979;&#3578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24F1C1-82C1-435C-8B2B-2DC8457D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智慧家庭服务式营销培训测评</Template>
  <TotalTime>15</TotalTime>
  <Pages>1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葛葛</dc:creator>
  <cp:lastModifiedBy>MacBook</cp:lastModifiedBy>
  <cp:revision>119</cp:revision>
  <dcterms:created xsi:type="dcterms:W3CDTF">2022-04-06T09:07:00Z</dcterms:created>
  <dcterms:modified xsi:type="dcterms:W3CDTF">2022-04-06T09:54:00Z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TemplateUUID">
    <vt:lpwstr>v1.0_library_tmTdPE8V1vLPmsrMsAaL1Q==</vt:lpwstr>
  </property>
  <property fmtid="{D5CDD505-2E9C-101B-9397-08002B2CF9AE}" pid="4" name="ICV">
    <vt:lpwstr>DC8F9F72B92045C983180C72E16619F1</vt:lpwstr>
  </property>
</Properties>
</file>