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公示2023年辽宁省科学技术奖拟提名项目</w:t>
      </w:r>
    </w:p>
    <w:tbl>
      <w:tblPr>
        <w:tblStyle w:val="6"/>
        <w:tblpPr w:leftFromText="180" w:rightFromText="180" w:vertAnchor="text" w:horzAnchor="page" w:tblpX="1322" w:tblpY="462"/>
        <w:tblOverlap w:val="never"/>
        <w:tblW w:w="9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0"/>
        <w:gridCol w:w="1997"/>
        <w:gridCol w:w="256"/>
        <w:gridCol w:w="288"/>
        <w:gridCol w:w="1331"/>
        <w:gridCol w:w="1034"/>
        <w:gridCol w:w="779"/>
        <w:gridCol w:w="1097"/>
        <w:gridCol w:w="1671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b/>
                <w:bCs/>
                <w:sz w:val="24"/>
              </w:rPr>
              <w:t>项目名称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主动脉扩张性疾病早期诊断和微创介入治疗关键技术创新与应用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提名者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沈阳市科学技术局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92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提名奖项及等级</w:t>
            </w:r>
          </w:p>
        </w:tc>
        <w:tc>
          <w:tcPr>
            <w:tcW w:w="6630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科技进步一等奖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55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主要完成单位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893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中国人民解放军北部战区总医院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93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893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93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/>
              </w:rPr>
              <w:t>新疆医科大学第一附属医院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8933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59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主要知识产权和规范标准等目录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/>
                <w:sz w:val="21"/>
              </w:rPr>
              <w:t>知识产权类别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知识产权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具体</w:t>
            </w:r>
            <w:r>
              <w:rPr>
                <w:rFonts w:asciiTheme="minorEastAsia" w:hAnsiTheme="minorEastAsia"/>
                <w:sz w:val="21"/>
              </w:rPr>
              <w:t>名称</w:t>
            </w:r>
          </w:p>
        </w:tc>
        <w:tc>
          <w:tcPr>
            <w:tcW w:w="544" w:type="dxa"/>
            <w:gridSpan w:val="2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/>
                <w:sz w:val="21"/>
              </w:rPr>
              <w:t>国</w:t>
            </w:r>
            <w:r>
              <w:rPr>
                <w:rFonts w:hint="eastAsia" w:asciiTheme="minorEastAsia" w:hAnsiTheme="minorEastAsia"/>
                <w:sz w:val="21"/>
              </w:rPr>
              <w:t>家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/>
                <w:sz w:val="21"/>
              </w:rPr>
              <w:t>（</w:t>
            </w:r>
            <w:r>
              <w:rPr>
                <w:rFonts w:hint="eastAsia" w:asciiTheme="minorEastAsia" w:hAnsiTheme="minorEastAsia"/>
                <w:sz w:val="21"/>
              </w:rPr>
              <w:t>地</w:t>
            </w:r>
            <w:r>
              <w:rPr>
                <w:rFonts w:asciiTheme="minorEastAsia" w:hAnsiTheme="minorEastAsia"/>
                <w:sz w:val="21"/>
              </w:rPr>
              <w:t>区）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授权号</w:t>
            </w:r>
          </w:p>
        </w:tc>
        <w:tc>
          <w:tcPr>
            <w:tcW w:w="1034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授权日期</w:t>
            </w:r>
          </w:p>
        </w:tc>
        <w:tc>
          <w:tcPr>
            <w:tcW w:w="779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证书</w:t>
            </w:r>
          </w:p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编号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权利人</w:t>
            </w:r>
          </w:p>
        </w:tc>
        <w:tc>
          <w:tcPr>
            <w:tcW w:w="1671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发明人</w:t>
            </w:r>
          </w:p>
        </w:tc>
        <w:tc>
          <w:tcPr>
            <w:tcW w:w="430" w:type="dxa"/>
            <w:shd w:val="clear" w:color="auto" w:fill="auto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hint="eastAsia" w:asciiTheme="minorEastAsia" w:hAnsiTheme="minorEastAsia"/>
                <w:sz w:val="21"/>
              </w:rPr>
              <w:t>产权有效状态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基于SLM的锆基非晶合金自膨胀主动脉覆膜支架的制备方法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CN115255390B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2022年12月23日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5660711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中国人民解放军北部战区总医院；中国科学院金属研究所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王效增，柏春光，张宏伟，张志强，李雕峰，杨锐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特异性识别可溶性ST2蛋白的核酸适配体及其应用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CN114350670B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</w:rPr>
              <w:t>2022年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6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月1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4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5232526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北京市心肺疾病研究所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杜杰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王媛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李凤娟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檀鑫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王雪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Magnitude of Soluble ST2 as a Novel Biomarker for Acute Aortic Dissection.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美国</w:t>
            </w:r>
          </w:p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10.1161/CIRCULATIONAHA.117.030469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2018年1月16日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Circulation</w:t>
            </w:r>
          </w:p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首都医科大学附属北京安贞医院</w:t>
            </w:r>
          </w:p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Yuan Wang, Xin Tan, Hai Gao, Hui Yuan, Rong Hu, Lixin Jia, Junming Zhu, Lizhong Sun, Hongjia Zhang, Lianjun Huang, Dong Zhao, Pei Gao, Jie Du . 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MiR-30c-1-3p targets matrix metalloproteinase 9 involved in the rupture of abdominal aortic aneurysms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10.1007/s00109-022-02230-2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2022年6月27日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 xml:space="preserve">Journal of Molecular Medicine 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Lin Yang, Honggang Sui, Mengmeng Wang, JiaYin Li, Xiaofeng He, Jingyuan Li, Xiaozeng Wang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Identification of FERMT1 and SGCD as key marker in acute aortic dissection from the perspective of predictive, preventive, and personalized medicine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英国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10.1007/s13167-022-00302-4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2022年10月25日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Epma Journal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新疆医科大学第一附属医院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  <w:t>Mierxiati Ainiwan, Qi Wang, Gulinazi Yesitayi, Xiang Ma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Safety and Necessity of Antiplatelet Therapy on Patients Underwent Endovascular Aortic Repair with Both Stanford Type B Aortic Dissection and Coronary Heart Disease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10.4103/0366-6999.215330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2017年5月14日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Chinese Medical Journal</w:t>
            </w:r>
          </w:p>
          <w:p>
            <w:pPr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Ruixia He, Lei Zhang, Tienan Zhou, Wenjie Yuan, Yanjie Liu, Wenxia Fu, Quanmin Jing, Haiwei Liu, Xiaozeng Wang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Long-Term Imaging Evolution and Clinical Prognosis Among Patients With Acute Penetrating Aortic Ulcers: A Retrospective Observational Study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美国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10.1161/JAHA.119.014505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2020年9月15日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Journal of the American Heart Association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Lin Yang, Quanyu Zhang, Xiaozeng Wang, Xin Zhao, Xuanze Liu, Ping Wang, Quanmin Jing, Yaling Han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Long-term follow-up and clinical implications in Chinese patients with aortic intramural hematoma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爱尔兰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10.1016/j.ijcard.2018.06.077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2018年6月18日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International Journal Of Cardiology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Yanjie Liu, Quanyu Zhang,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Zhankui Du, Lin Yang, Lei Zhang, Ruixia He, Ya Wang, Yaling Han, Xiaozeng Wang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cs="宋体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SCI收录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Develop ment and validation of a prognostic dynamic nomogram for in-hospital mortality in patients with Stanford type B aortic dissection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瑞士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10.3389/fcvm.2022.1099055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2023年1月9日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Frontiers in Cardiovascular Medicine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Lin Yang, Yasong Wang, Xiaofeng He, Xuanze Liu, Honggang Sui, Xiaozeng Wang, Mengmeng Wang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6"/>
                <w:szCs w:val="16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676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专著</w:t>
            </w:r>
          </w:p>
        </w:tc>
        <w:tc>
          <w:tcPr>
            <w:tcW w:w="19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主动脉疾病诊断及精准治疗</w:t>
            </w:r>
          </w:p>
        </w:tc>
        <w:tc>
          <w:tcPr>
            <w:tcW w:w="544" w:type="dxa"/>
            <w:gridSpan w:val="2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133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ISBN 9787117352482</w:t>
            </w:r>
          </w:p>
        </w:tc>
        <w:tc>
          <w:tcPr>
            <w:tcW w:w="1034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eastAsia="宋体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2023年9月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1日</w:t>
            </w:r>
          </w:p>
        </w:tc>
        <w:tc>
          <w:tcPr>
            <w:tcW w:w="779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人民卫生出版社</w:t>
            </w:r>
          </w:p>
        </w:tc>
        <w:tc>
          <w:tcPr>
            <w:tcW w:w="1097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中国人民解放军北部战区总医院；大连医科大学附属第二医院；新疆医科大学第一附属医院等</w:t>
            </w:r>
          </w:p>
        </w:tc>
        <w:tc>
          <w:tcPr>
            <w:tcW w:w="1671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shd w:val="clear" w:color="auto" w:fill="FFFFFF"/>
              </w:rPr>
              <w:t>王效增、李磊、马翔、张权宇、周铁楠等</w:t>
            </w:r>
          </w:p>
        </w:tc>
        <w:tc>
          <w:tcPr>
            <w:tcW w:w="430" w:type="dxa"/>
            <w:shd w:val="clear" w:color="auto" w:fill="auto"/>
          </w:tcPr>
          <w:p>
            <w:pPr>
              <w:pStyle w:val="2"/>
              <w:spacing w:line="390" w:lineRule="exact"/>
              <w:ind w:firstLine="0" w:firstLineChars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559" w:type="dxa"/>
            <w:gridSpan w:val="11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主要完成人情况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1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王效增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副主任/主任医师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中国人民解放军北部战区总医院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2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杜杰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主任/教授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3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李磊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主任/主任医师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4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马翔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主任/主任医师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新疆医科大学第一附属医院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5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王媛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无/教授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6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贺晓楠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主任/主任医师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首都医科大学附属北京安贞医院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7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李雕峰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无/助理研究员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8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张权宇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无/</w:t>
            </w:r>
            <w:r>
              <w:rPr>
                <w:rFonts w:hint="eastAsia" w:cs="宋体" w:asciiTheme="minorEastAsia" w:hAnsiTheme="minorEastAsia"/>
                <w:kern w:val="0"/>
              </w:rPr>
              <w:t>副主任医师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中国人民解放军北部战区总医院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9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张宏伟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无/</w:t>
            </w:r>
            <w:r>
              <w:rPr>
                <w:rFonts w:hint="eastAsia" w:cs="宋体" w:asciiTheme="minorEastAsia" w:hAnsiTheme="minorEastAsia"/>
                <w:kern w:val="0"/>
              </w:rPr>
              <w:t>研究员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10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朱正旺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无/</w:t>
            </w:r>
            <w:r>
              <w:rPr>
                <w:rFonts w:hint="eastAsia" w:cs="宋体" w:asciiTheme="minorEastAsia" w:hAnsiTheme="minorEastAsia"/>
                <w:kern w:val="0"/>
              </w:rPr>
              <w:t>研究员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中国科学院金属研究所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76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cs="宋体" w:asciiTheme="minorEastAsia" w:hAnsiTheme="minorEastAsia"/>
                <w:kern w:val="0"/>
              </w:rPr>
              <w:t>11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周铁楠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ascii="Times New Roman" w:hAnsi="Times New Roman"/>
              </w:rPr>
              <w:t>无/</w:t>
            </w:r>
            <w:r>
              <w:rPr>
                <w:rFonts w:hint="eastAsia" w:cs="宋体" w:asciiTheme="minorEastAsia" w:hAnsiTheme="minorEastAsia"/>
                <w:kern w:val="0"/>
              </w:rPr>
              <w:t>副主任医师</w:t>
            </w:r>
          </w:p>
        </w:tc>
        <w:tc>
          <w:tcPr>
            <w:tcW w:w="5011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kern w:val="0"/>
              </w:rPr>
            </w:pPr>
            <w:r>
              <w:rPr>
                <w:rFonts w:hint="eastAsia" w:cs="宋体" w:asciiTheme="minorEastAsia" w:hAnsiTheme="minorEastAsia"/>
                <w:kern w:val="0"/>
              </w:rPr>
              <w:t>中国人民解放军北部战区总医院</w:t>
            </w:r>
          </w:p>
        </w:tc>
      </w:tr>
    </w:tbl>
    <w:p>
      <w:pPr>
        <w:snapToGrid w:val="0"/>
        <w:spacing w:line="20" w:lineRule="exact"/>
      </w:pPr>
    </w:p>
    <w:p>
      <w:pPr>
        <w:snapToGrid w:val="0"/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0ZDY3MTM5OTRmN2ExMDVmNmJlMzFlYjg4MDZlODkifQ=="/>
  </w:docVars>
  <w:rsids>
    <w:rsidRoot w:val="003F577B"/>
    <w:rsid w:val="003F577B"/>
    <w:rsid w:val="00533C39"/>
    <w:rsid w:val="005907DD"/>
    <w:rsid w:val="005F4498"/>
    <w:rsid w:val="006E5202"/>
    <w:rsid w:val="0099558B"/>
    <w:rsid w:val="009E5D82"/>
    <w:rsid w:val="00C46ADA"/>
    <w:rsid w:val="00FC77E1"/>
    <w:rsid w:val="0A11683A"/>
    <w:rsid w:val="10543910"/>
    <w:rsid w:val="150E7ACD"/>
    <w:rsid w:val="225D07E4"/>
    <w:rsid w:val="29072008"/>
    <w:rsid w:val="2E0E42E9"/>
    <w:rsid w:val="316C2643"/>
    <w:rsid w:val="3B047102"/>
    <w:rsid w:val="5A2547B0"/>
    <w:rsid w:val="705E310B"/>
    <w:rsid w:val="71260275"/>
    <w:rsid w:val="77D45ECD"/>
    <w:rsid w:val="791B6AEF"/>
    <w:rsid w:val="7A75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pPr>
      <w:spacing w:line="360" w:lineRule="auto"/>
      <w:ind w:firstLine="480" w:firstLineChars="200"/>
    </w:pPr>
    <w:rPr>
      <w:rFonts w:ascii="仿宋_GB2312" w:hAnsi="Calibri"/>
      <w:sz w:val="24"/>
    </w:r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501</Words>
  <Characters>2856</Characters>
  <Lines>23</Lines>
  <Paragraphs>6</Paragraphs>
  <TotalTime>1</TotalTime>
  <ScaleCrop>false</ScaleCrop>
  <LinksUpToDate>false</LinksUpToDate>
  <CharactersWithSpaces>3351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2024-02-07T08:10:00Z</dcterms:created>
  <dc:creator>Lenovo</dc:creator>
  <cp:lastModifiedBy>wxz</cp:lastModifiedBy>
  <dcterms:modified xsi:type="dcterms:W3CDTF">2024-02-18T05:35:15Z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8DBD4BA3115C4870B6491CE1CB91F571</vt:lpwstr>
  </property>
</Properties>
</file>